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C68A" w14:textId="77777777" w:rsidR="008B7B01" w:rsidRPr="003F1DFD" w:rsidRDefault="008B7B01" w:rsidP="008D7219">
      <w:pPr>
        <w:pStyle w:val="afe"/>
        <w:tabs>
          <w:tab w:val="left" w:pos="567"/>
          <w:tab w:val="left" w:pos="5103"/>
        </w:tabs>
        <w:spacing w:line="264" w:lineRule="auto"/>
        <w:ind w:left="5103" w:right="-1"/>
        <w:jc w:val="left"/>
        <w:rPr>
          <w:bCs/>
          <w:color w:val="auto"/>
          <w:szCs w:val="28"/>
        </w:rPr>
      </w:pPr>
      <w:r w:rsidRPr="003F1DFD">
        <w:rPr>
          <w:bCs/>
          <w:color w:val="auto"/>
          <w:szCs w:val="28"/>
        </w:rPr>
        <w:t>УТВЕРЖДЕНО</w:t>
      </w:r>
    </w:p>
    <w:p w14:paraId="7EE352C1" w14:textId="77777777" w:rsidR="0008623D" w:rsidRPr="003F1DFD" w:rsidRDefault="008B7B01" w:rsidP="008D7219">
      <w:pPr>
        <w:pStyle w:val="afe"/>
        <w:tabs>
          <w:tab w:val="left" w:pos="5103"/>
        </w:tabs>
        <w:spacing w:line="264" w:lineRule="auto"/>
        <w:ind w:left="5103" w:right="-1"/>
        <w:jc w:val="left"/>
        <w:rPr>
          <w:b w:val="0"/>
          <w:color w:val="auto"/>
          <w:szCs w:val="28"/>
        </w:rPr>
      </w:pPr>
      <w:r w:rsidRPr="003F1DFD">
        <w:rPr>
          <w:b w:val="0"/>
          <w:color w:val="auto"/>
          <w:szCs w:val="28"/>
        </w:rPr>
        <w:t xml:space="preserve">Годовым </w:t>
      </w:r>
      <w:r w:rsidR="002A2CED" w:rsidRPr="003F1DFD">
        <w:rPr>
          <w:b w:val="0"/>
          <w:color w:val="auto"/>
          <w:szCs w:val="28"/>
        </w:rPr>
        <w:t>О</w:t>
      </w:r>
      <w:r w:rsidRPr="003F1DFD">
        <w:rPr>
          <w:b w:val="0"/>
          <w:color w:val="auto"/>
          <w:szCs w:val="28"/>
        </w:rPr>
        <w:t xml:space="preserve">бщим собранием </w:t>
      </w:r>
    </w:p>
    <w:p w14:paraId="71EA9FE9" w14:textId="77777777" w:rsidR="0008623D" w:rsidRPr="003F1DFD" w:rsidRDefault="0008623D" w:rsidP="008D7219">
      <w:pPr>
        <w:pStyle w:val="afe"/>
        <w:tabs>
          <w:tab w:val="left" w:pos="5103"/>
        </w:tabs>
        <w:spacing w:line="264" w:lineRule="auto"/>
        <w:ind w:left="5103" w:right="-1"/>
        <w:jc w:val="left"/>
        <w:rPr>
          <w:b w:val="0"/>
          <w:color w:val="auto"/>
          <w:szCs w:val="28"/>
        </w:rPr>
      </w:pPr>
      <w:r w:rsidRPr="003F1DFD">
        <w:rPr>
          <w:b w:val="0"/>
          <w:color w:val="auto"/>
          <w:szCs w:val="28"/>
        </w:rPr>
        <w:t>ч</w:t>
      </w:r>
      <w:r w:rsidR="008B7B01" w:rsidRPr="003F1DFD">
        <w:rPr>
          <w:b w:val="0"/>
          <w:color w:val="auto"/>
          <w:szCs w:val="28"/>
        </w:rPr>
        <w:t>ленов</w:t>
      </w:r>
      <w:r w:rsidRPr="003F1DFD">
        <w:rPr>
          <w:b w:val="0"/>
          <w:color w:val="auto"/>
          <w:szCs w:val="28"/>
        </w:rPr>
        <w:t xml:space="preserve"> </w:t>
      </w:r>
      <w:r w:rsidR="00065DE2" w:rsidRPr="003F1DFD">
        <w:rPr>
          <w:b w:val="0"/>
          <w:color w:val="auto"/>
          <w:szCs w:val="28"/>
        </w:rPr>
        <w:t>Ассоциации</w:t>
      </w:r>
      <w:r w:rsidR="00B269CE" w:rsidRPr="003F1DFD">
        <w:rPr>
          <w:b w:val="0"/>
          <w:color w:val="auto"/>
          <w:szCs w:val="28"/>
        </w:rPr>
        <w:t xml:space="preserve"> </w:t>
      </w:r>
    </w:p>
    <w:p w14:paraId="510599C4" w14:textId="77777777" w:rsidR="00FF4AAC" w:rsidRPr="003F1DFD" w:rsidRDefault="008B7B01" w:rsidP="008D7219">
      <w:pPr>
        <w:pStyle w:val="afe"/>
        <w:tabs>
          <w:tab w:val="left" w:pos="5103"/>
        </w:tabs>
        <w:spacing w:line="264" w:lineRule="auto"/>
        <w:ind w:left="5103" w:right="-1"/>
        <w:jc w:val="left"/>
        <w:rPr>
          <w:b w:val="0"/>
          <w:color w:val="auto"/>
          <w:szCs w:val="28"/>
        </w:rPr>
      </w:pPr>
      <w:r w:rsidRPr="003F1DFD">
        <w:rPr>
          <w:b w:val="0"/>
          <w:color w:val="auto"/>
          <w:szCs w:val="28"/>
        </w:rPr>
        <w:t xml:space="preserve">«Объединение </w:t>
      </w:r>
      <w:proofErr w:type="gramStart"/>
      <w:r w:rsidRPr="003F1DFD">
        <w:rPr>
          <w:b w:val="0"/>
          <w:color w:val="auto"/>
          <w:szCs w:val="28"/>
        </w:rPr>
        <w:t>организаций</w:t>
      </w:r>
      <w:proofErr w:type="gramEnd"/>
      <w:r w:rsidRPr="003F1DFD">
        <w:rPr>
          <w:b w:val="0"/>
          <w:color w:val="auto"/>
          <w:szCs w:val="28"/>
        </w:rPr>
        <w:t xml:space="preserve"> выполняющих проектные работы</w:t>
      </w:r>
      <w:r w:rsidR="000E724B" w:rsidRPr="003F1DFD">
        <w:rPr>
          <w:b w:val="0"/>
          <w:color w:val="auto"/>
          <w:szCs w:val="28"/>
        </w:rPr>
        <w:t xml:space="preserve"> </w:t>
      </w:r>
      <w:r w:rsidRPr="003F1DFD">
        <w:rPr>
          <w:b w:val="0"/>
          <w:color w:val="auto"/>
          <w:szCs w:val="28"/>
        </w:rPr>
        <w:t xml:space="preserve">в газовой и нефтяной отрасли </w:t>
      </w:r>
    </w:p>
    <w:p w14:paraId="5EE8D23D" w14:textId="77777777" w:rsidR="00F1580D" w:rsidRPr="003F1DFD" w:rsidRDefault="008B7B01" w:rsidP="008D7219">
      <w:pPr>
        <w:pStyle w:val="afe"/>
        <w:tabs>
          <w:tab w:val="left" w:pos="5103"/>
        </w:tabs>
        <w:spacing w:line="264" w:lineRule="auto"/>
        <w:ind w:left="5103" w:right="-1"/>
        <w:jc w:val="left"/>
        <w:rPr>
          <w:b w:val="0"/>
          <w:color w:val="auto"/>
          <w:szCs w:val="28"/>
        </w:rPr>
      </w:pPr>
      <w:r w:rsidRPr="003F1DFD">
        <w:rPr>
          <w:b w:val="0"/>
          <w:color w:val="auto"/>
          <w:szCs w:val="28"/>
        </w:rPr>
        <w:t xml:space="preserve">«Инженер-Проектировщик» </w:t>
      </w:r>
    </w:p>
    <w:p w14:paraId="24D6466D" w14:textId="77777777" w:rsidR="008B7B01" w:rsidRPr="003F1DFD" w:rsidRDefault="008B7B01" w:rsidP="008D7219">
      <w:pPr>
        <w:pStyle w:val="afe"/>
        <w:tabs>
          <w:tab w:val="left" w:pos="5103"/>
        </w:tabs>
        <w:spacing w:line="264" w:lineRule="auto"/>
        <w:ind w:left="5103" w:right="-1"/>
        <w:jc w:val="left"/>
        <w:rPr>
          <w:b w:val="0"/>
          <w:color w:val="auto"/>
          <w:szCs w:val="28"/>
        </w:rPr>
      </w:pPr>
      <w:r w:rsidRPr="003F1DFD">
        <w:rPr>
          <w:b w:val="0"/>
          <w:color w:val="auto"/>
          <w:szCs w:val="28"/>
        </w:rPr>
        <w:t>(</w:t>
      </w:r>
      <w:r w:rsidR="00041339" w:rsidRPr="003F1DFD">
        <w:rPr>
          <w:b w:val="0"/>
          <w:color w:val="auto"/>
          <w:szCs w:val="28"/>
        </w:rPr>
        <w:t>А</w:t>
      </w:r>
      <w:r w:rsidR="00B269CE" w:rsidRPr="003F1DFD">
        <w:rPr>
          <w:b w:val="0"/>
          <w:color w:val="auto"/>
          <w:szCs w:val="28"/>
        </w:rPr>
        <w:t>ссоциация</w:t>
      </w:r>
      <w:r w:rsidRPr="003F1DFD">
        <w:rPr>
          <w:b w:val="0"/>
          <w:color w:val="auto"/>
          <w:szCs w:val="28"/>
        </w:rPr>
        <w:t xml:space="preserve"> «Инженер-Проектировщик»)</w:t>
      </w:r>
    </w:p>
    <w:p w14:paraId="4B589C63" w14:textId="6743C37B" w:rsidR="008D7219" w:rsidRPr="003F1DFD" w:rsidRDefault="008D7219" w:rsidP="008D7219">
      <w:pPr>
        <w:tabs>
          <w:tab w:val="left" w:pos="5103"/>
        </w:tabs>
        <w:spacing w:line="264" w:lineRule="auto"/>
        <w:ind w:left="5103" w:right="-1"/>
        <w:rPr>
          <w:sz w:val="28"/>
          <w:szCs w:val="28"/>
        </w:rPr>
      </w:pPr>
      <w:r w:rsidRPr="003F1DFD">
        <w:rPr>
          <w:sz w:val="28"/>
          <w:szCs w:val="28"/>
        </w:rPr>
        <w:t xml:space="preserve">Протокол № </w:t>
      </w:r>
      <w:r w:rsidR="006334C2" w:rsidRPr="003F1DFD">
        <w:rPr>
          <w:sz w:val="28"/>
          <w:szCs w:val="28"/>
        </w:rPr>
        <w:t>__</w:t>
      </w:r>
      <w:r w:rsidR="00DD2FBD" w:rsidRPr="003F1DFD">
        <w:rPr>
          <w:sz w:val="28"/>
          <w:szCs w:val="28"/>
        </w:rPr>
        <w:t xml:space="preserve"> от</w:t>
      </w:r>
      <w:r w:rsidR="001A1224" w:rsidRPr="003F1DFD">
        <w:rPr>
          <w:sz w:val="28"/>
          <w:szCs w:val="28"/>
        </w:rPr>
        <w:t xml:space="preserve"> </w:t>
      </w:r>
      <w:r w:rsidR="006334C2" w:rsidRPr="003F1DFD">
        <w:rPr>
          <w:sz w:val="28"/>
          <w:szCs w:val="28"/>
        </w:rPr>
        <w:t>__</w:t>
      </w:r>
      <w:r w:rsidR="001A1224" w:rsidRPr="003F1DFD">
        <w:rPr>
          <w:sz w:val="28"/>
          <w:szCs w:val="28"/>
        </w:rPr>
        <w:t>.</w:t>
      </w:r>
      <w:r w:rsidR="006334C2" w:rsidRPr="003F1DFD">
        <w:rPr>
          <w:sz w:val="28"/>
          <w:szCs w:val="28"/>
        </w:rPr>
        <w:t>__</w:t>
      </w:r>
      <w:r w:rsidR="001A1224" w:rsidRPr="003F1DFD">
        <w:rPr>
          <w:sz w:val="28"/>
          <w:szCs w:val="28"/>
        </w:rPr>
        <w:t>.</w:t>
      </w:r>
      <w:r w:rsidRPr="003F1DFD">
        <w:rPr>
          <w:sz w:val="28"/>
          <w:szCs w:val="28"/>
        </w:rPr>
        <w:t>202</w:t>
      </w:r>
      <w:r w:rsidR="006334C2" w:rsidRPr="003F1DFD">
        <w:rPr>
          <w:sz w:val="28"/>
          <w:szCs w:val="28"/>
        </w:rPr>
        <w:t>3</w:t>
      </w:r>
      <w:r w:rsidRPr="003F1DFD">
        <w:rPr>
          <w:sz w:val="28"/>
          <w:szCs w:val="28"/>
        </w:rPr>
        <w:t xml:space="preserve"> года</w:t>
      </w:r>
    </w:p>
    <w:p w14:paraId="2174652C" w14:textId="77777777" w:rsidR="00AD56B7" w:rsidRPr="003F1DFD" w:rsidRDefault="00AD56B7" w:rsidP="008D7219">
      <w:pPr>
        <w:tabs>
          <w:tab w:val="left" w:pos="5103"/>
        </w:tabs>
        <w:spacing w:line="264" w:lineRule="auto"/>
        <w:ind w:left="5103"/>
        <w:rPr>
          <w:sz w:val="28"/>
          <w:szCs w:val="28"/>
        </w:rPr>
      </w:pPr>
    </w:p>
    <w:p w14:paraId="095A0F59" w14:textId="77777777" w:rsidR="008B7B01" w:rsidRPr="003F1DFD" w:rsidRDefault="008B7B01" w:rsidP="003D6642">
      <w:pPr>
        <w:spacing w:line="264" w:lineRule="auto"/>
        <w:ind w:left="5670" w:right="-1"/>
        <w:rPr>
          <w:sz w:val="28"/>
          <w:szCs w:val="28"/>
        </w:rPr>
      </w:pPr>
    </w:p>
    <w:p w14:paraId="5F0B6BF3" w14:textId="77777777" w:rsidR="004C6A55" w:rsidRPr="003F1DFD" w:rsidRDefault="004C6A55" w:rsidP="003D6642">
      <w:pPr>
        <w:spacing w:line="264" w:lineRule="auto"/>
        <w:rPr>
          <w:sz w:val="28"/>
          <w:szCs w:val="28"/>
        </w:rPr>
      </w:pPr>
    </w:p>
    <w:p w14:paraId="54391FF8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2E8C4D01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5772E605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6DEF32AB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0C77B6B2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67A885C8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47212F8F" w14:textId="77777777" w:rsidR="004C6A55" w:rsidRPr="003F1DFD" w:rsidRDefault="004C6A55" w:rsidP="003D6642">
      <w:pPr>
        <w:spacing w:line="264" w:lineRule="auto"/>
        <w:rPr>
          <w:sz w:val="28"/>
          <w:szCs w:val="28"/>
        </w:rPr>
      </w:pPr>
    </w:p>
    <w:p w14:paraId="5F2A5BFC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7717C6FB" w14:textId="77777777" w:rsidR="004C6A55" w:rsidRPr="003F1DFD" w:rsidRDefault="00676831" w:rsidP="003D6642">
      <w:pPr>
        <w:spacing w:after="120" w:line="264" w:lineRule="auto"/>
        <w:jc w:val="center"/>
        <w:rPr>
          <w:spacing w:val="60"/>
          <w:sz w:val="28"/>
          <w:szCs w:val="28"/>
        </w:rPr>
      </w:pPr>
      <w:r w:rsidRPr="003F1DFD">
        <w:rPr>
          <w:spacing w:val="60"/>
          <w:sz w:val="28"/>
          <w:szCs w:val="28"/>
        </w:rPr>
        <w:t>ОТЧЕТ</w:t>
      </w:r>
    </w:p>
    <w:p w14:paraId="663995B9" w14:textId="77777777" w:rsidR="00433EFC" w:rsidRPr="003F1DFD" w:rsidRDefault="00990BE6" w:rsidP="003D6642">
      <w:pPr>
        <w:spacing w:line="264" w:lineRule="auto"/>
        <w:jc w:val="center"/>
        <w:rPr>
          <w:sz w:val="28"/>
          <w:szCs w:val="28"/>
        </w:rPr>
      </w:pPr>
      <w:r w:rsidRPr="003F1DFD">
        <w:rPr>
          <w:sz w:val="28"/>
          <w:szCs w:val="28"/>
        </w:rPr>
        <w:t xml:space="preserve">директора </w:t>
      </w:r>
      <w:r w:rsidR="00433EFC" w:rsidRPr="003F1DFD">
        <w:rPr>
          <w:sz w:val="28"/>
          <w:szCs w:val="28"/>
        </w:rPr>
        <w:t>о финансово-хозяйственной деятельности</w:t>
      </w:r>
    </w:p>
    <w:p w14:paraId="4A31D4DD" w14:textId="77777777" w:rsidR="00433EFC" w:rsidRPr="003F1DFD" w:rsidRDefault="00065DE2" w:rsidP="003D6642">
      <w:pPr>
        <w:spacing w:line="264" w:lineRule="auto"/>
        <w:jc w:val="center"/>
        <w:rPr>
          <w:sz w:val="28"/>
          <w:szCs w:val="28"/>
        </w:rPr>
      </w:pPr>
      <w:r w:rsidRPr="003F1DFD">
        <w:rPr>
          <w:sz w:val="28"/>
          <w:szCs w:val="28"/>
        </w:rPr>
        <w:t>Ассоциации</w:t>
      </w:r>
      <w:r w:rsidR="0039122B" w:rsidRPr="003F1DFD">
        <w:rPr>
          <w:sz w:val="28"/>
          <w:szCs w:val="28"/>
        </w:rPr>
        <w:t xml:space="preserve"> «Объединение организаций</w:t>
      </w:r>
    </w:p>
    <w:p w14:paraId="74C00962" w14:textId="77777777" w:rsidR="00433EFC" w:rsidRPr="003F1DFD" w:rsidRDefault="0039122B" w:rsidP="003D6642">
      <w:pPr>
        <w:spacing w:line="264" w:lineRule="auto"/>
        <w:jc w:val="center"/>
        <w:rPr>
          <w:sz w:val="28"/>
          <w:szCs w:val="28"/>
        </w:rPr>
      </w:pPr>
      <w:r w:rsidRPr="003F1DFD">
        <w:rPr>
          <w:sz w:val="28"/>
          <w:szCs w:val="28"/>
        </w:rPr>
        <w:t>выполняющих проектные работы</w:t>
      </w:r>
      <w:r w:rsidR="00433EFC"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</w:rPr>
        <w:t>в газовой и нефтяной отрасли</w:t>
      </w:r>
    </w:p>
    <w:p w14:paraId="0634F269" w14:textId="77777777" w:rsidR="0039122B" w:rsidRPr="003F1DFD" w:rsidRDefault="0039122B" w:rsidP="003D6642">
      <w:pPr>
        <w:spacing w:line="264" w:lineRule="auto"/>
        <w:jc w:val="center"/>
        <w:rPr>
          <w:sz w:val="28"/>
          <w:szCs w:val="28"/>
        </w:rPr>
      </w:pPr>
      <w:r w:rsidRPr="003F1DFD">
        <w:rPr>
          <w:sz w:val="28"/>
          <w:szCs w:val="28"/>
        </w:rPr>
        <w:t xml:space="preserve">«Инженер-Проектировщик» </w:t>
      </w:r>
    </w:p>
    <w:p w14:paraId="384458B9" w14:textId="35220948" w:rsidR="004C6A55" w:rsidRPr="003F1DFD" w:rsidRDefault="007F2034" w:rsidP="003D6642">
      <w:pPr>
        <w:spacing w:line="264" w:lineRule="auto"/>
        <w:jc w:val="center"/>
        <w:rPr>
          <w:sz w:val="28"/>
          <w:szCs w:val="28"/>
          <w:u w:val="single"/>
        </w:rPr>
      </w:pPr>
      <w:r w:rsidRPr="003F1DFD">
        <w:rPr>
          <w:sz w:val="28"/>
          <w:szCs w:val="28"/>
          <w:u w:val="single"/>
        </w:rPr>
        <w:t xml:space="preserve">за </w:t>
      </w:r>
      <w:r w:rsidR="0074672F" w:rsidRPr="003F1DFD">
        <w:rPr>
          <w:sz w:val="28"/>
          <w:szCs w:val="28"/>
          <w:u w:val="single"/>
        </w:rPr>
        <w:t>20</w:t>
      </w:r>
      <w:r w:rsidR="00F046A9" w:rsidRPr="003F1DFD">
        <w:rPr>
          <w:sz w:val="28"/>
          <w:szCs w:val="28"/>
          <w:u w:val="single"/>
        </w:rPr>
        <w:t>2</w:t>
      </w:r>
      <w:r w:rsidR="006334C2" w:rsidRPr="003F1DFD">
        <w:rPr>
          <w:sz w:val="28"/>
          <w:szCs w:val="28"/>
          <w:u w:val="single"/>
        </w:rPr>
        <w:t>2</w:t>
      </w:r>
      <w:r w:rsidRPr="003F1DFD">
        <w:rPr>
          <w:sz w:val="28"/>
          <w:szCs w:val="28"/>
          <w:u w:val="single"/>
        </w:rPr>
        <w:t xml:space="preserve"> год</w:t>
      </w:r>
    </w:p>
    <w:p w14:paraId="310C7BFD" w14:textId="77777777" w:rsidR="004C6A55" w:rsidRPr="003F1DFD" w:rsidRDefault="004C6A55" w:rsidP="003D6642">
      <w:pPr>
        <w:spacing w:line="264" w:lineRule="auto"/>
        <w:jc w:val="center"/>
        <w:rPr>
          <w:sz w:val="28"/>
          <w:szCs w:val="28"/>
        </w:rPr>
      </w:pPr>
    </w:p>
    <w:p w14:paraId="46FD5707" w14:textId="77777777" w:rsidR="004C6A55" w:rsidRPr="003F1DFD" w:rsidRDefault="004C6A55" w:rsidP="003D6642">
      <w:pPr>
        <w:spacing w:line="264" w:lineRule="auto"/>
        <w:jc w:val="both"/>
        <w:rPr>
          <w:sz w:val="28"/>
          <w:szCs w:val="28"/>
        </w:rPr>
      </w:pPr>
    </w:p>
    <w:p w14:paraId="00007147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2C065A14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0ABA8E55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31F304B5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53086593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042D9FBC" w14:textId="77777777" w:rsidR="007F2034" w:rsidRPr="003F1DFD" w:rsidRDefault="007F2034" w:rsidP="003D6642">
      <w:pPr>
        <w:spacing w:line="264" w:lineRule="auto"/>
        <w:jc w:val="both"/>
        <w:rPr>
          <w:sz w:val="28"/>
          <w:szCs w:val="28"/>
        </w:rPr>
      </w:pPr>
    </w:p>
    <w:p w14:paraId="65558EEA" w14:textId="77777777" w:rsidR="002A26A0" w:rsidRPr="003F1DFD" w:rsidRDefault="002A26A0" w:rsidP="003D6642">
      <w:pPr>
        <w:spacing w:line="264" w:lineRule="auto"/>
        <w:jc w:val="both"/>
        <w:rPr>
          <w:sz w:val="28"/>
          <w:szCs w:val="28"/>
        </w:rPr>
      </w:pPr>
    </w:p>
    <w:p w14:paraId="1E5899E0" w14:textId="77777777" w:rsidR="002A26A0" w:rsidRPr="003F1DFD" w:rsidRDefault="002A26A0" w:rsidP="003D6642">
      <w:pPr>
        <w:spacing w:line="264" w:lineRule="auto"/>
        <w:jc w:val="both"/>
        <w:rPr>
          <w:sz w:val="28"/>
          <w:szCs w:val="28"/>
        </w:rPr>
      </w:pPr>
    </w:p>
    <w:p w14:paraId="4813EB4F" w14:textId="77777777" w:rsidR="002A26A0" w:rsidRPr="003F1DFD" w:rsidRDefault="002A26A0" w:rsidP="003D6642">
      <w:pPr>
        <w:spacing w:line="264" w:lineRule="auto"/>
        <w:jc w:val="both"/>
        <w:rPr>
          <w:sz w:val="28"/>
          <w:szCs w:val="28"/>
        </w:rPr>
      </w:pPr>
    </w:p>
    <w:p w14:paraId="3F3713BC" w14:textId="77777777" w:rsidR="002A26A0" w:rsidRPr="003F1DFD" w:rsidRDefault="002A26A0" w:rsidP="003D6642">
      <w:pPr>
        <w:spacing w:line="264" w:lineRule="auto"/>
        <w:jc w:val="both"/>
        <w:rPr>
          <w:sz w:val="28"/>
          <w:szCs w:val="28"/>
        </w:rPr>
      </w:pPr>
    </w:p>
    <w:p w14:paraId="3EFCEB90" w14:textId="00993B82" w:rsidR="0090766C" w:rsidRPr="003F1DFD" w:rsidRDefault="007F2034" w:rsidP="003D6642">
      <w:pPr>
        <w:spacing w:line="264" w:lineRule="auto"/>
        <w:jc w:val="center"/>
        <w:rPr>
          <w:sz w:val="28"/>
          <w:szCs w:val="28"/>
        </w:rPr>
      </w:pPr>
      <w:r w:rsidRPr="003F1DFD">
        <w:rPr>
          <w:sz w:val="28"/>
          <w:szCs w:val="28"/>
        </w:rPr>
        <w:t>Москва, 20</w:t>
      </w:r>
      <w:r w:rsidR="00874D32" w:rsidRPr="003F1DFD">
        <w:rPr>
          <w:sz w:val="28"/>
          <w:szCs w:val="28"/>
        </w:rPr>
        <w:t>2</w:t>
      </w:r>
      <w:r w:rsidR="006334C2" w:rsidRPr="003F1DFD">
        <w:rPr>
          <w:sz w:val="28"/>
          <w:szCs w:val="28"/>
        </w:rPr>
        <w:t>3</w:t>
      </w:r>
      <w:r w:rsidRPr="003F1DFD">
        <w:rPr>
          <w:sz w:val="28"/>
          <w:szCs w:val="28"/>
        </w:rPr>
        <w:t xml:space="preserve"> г</w:t>
      </w:r>
      <w:r w:rsidR="00F43A56" w:rsidRPr="003F1DFD">
        <w:rPr>
          <w:sz w:val="28"/>
          <w:szCs w:val="28"/>
        </w:rPr>
        <w:t>од</w:t>
      </w:r>
    </w:p>
    <w:p w14:paraId="07E5CC1B" w14:textId="77777777" w:rsidR="0090766C" w:rsidRPr="003F1DFD" w:rsidRDefault="0090766C" w:rsidP="003D6642">
      <w:pPr>
        <w:spacing w:line="264" w:lineRule="auto"/>
        <w:rPr>
          <w:b/>
          <w:sz w:val="32"/>
          <w:szCs w:val="32"/>
        </w:rPr>
      </w:pPr>
      <w:r w:rsidRPr="003F1DFD">
        <w:rPr>
          <w:sz w:val="28"/>
          <w:szCs w:val="28"/>
        </w:rPr>
        <w:br w:type="page"/>
      </w:r>
      <w:r w:rsidRPr="003F1DFD">
        <w:rPr>
          <w:b/>
          <w:sz w:val="32"/>
          <w:szCs w:val="32"/>
        </w:rPr>
        <w:lastRenderedPageBreak/>
        <w:t>Оглавление</w:t>
      </w:r>
      <w:r w:rsidR="00CB37C4" w:rsidRPr="003F1DFD">
        <w:rPr>
          <w:b/>
          <w:sz w:val="32"/>
          <w:szCs w:val="32"/>
        </w:rPr>
        <w:t>:</w:t>
      </w:r>
    </w:p>
    <w:p w14:paraId="15D3E4A7" w14:textId="77777777" w:rsidR="001F3CEF" w:rsidRPr="003F1DFD" w:rsidRDefault="001F3CEF" w:rsidP="003D6642">
      <w:pPr>
        <w:spacing w:line="264" w:lineRule="auto"/>
        <w:rPr>
          <w:sz w:val="28"/>
          <w:szCs w:val="28"/>
          <w:lang w:eastAsia="en-US"/>
        </w:rPr>
      </w:pPr>
    </w:p>
    <w:p w14:paraId="2979BB58" w14:textId="71DD7CCE" w:rsidR="00847B93" w:rsidRDefault="000461F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3F1DFD">
        <w:fldChar w:fldCharType="begin"/>
      </w:r>
      <w:r w:rsidR="0090766C" w:rsidRPr="003F1DFD">
        <w:instrText xml:space="preserve"> TOC \o "1-3" \h \z \u </w:instrText>
      </w:r>
      <w:r w:rsidRPr="003F1DFD">
        <w:fldChar w:fldCharType="separate"/>
      </w:r>
      <w:hyperlink w:anchor="_Toc131680215" w:history="1">
        <w:r w:rsidR="00847B93" w:rsidRPr="002A6956">
          <w:rPr>
            <w:rStyle w:val="afd"/>
          </w:rPr>
          <w:t>1.</w:t>
        </w:r>
        <w:r w:rsidR="00847B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47B93" w:rsidRPr="002A6956">
          <w:rPr>
            <w:rStyle w:val="afd"/>
          </w:rPr>
          <w:t>Общие сведения</w:t>
        </w:r>
        <w:r w:rsidR="00847B93">
          <w:rPr>
            <w:webHidden/>
          </w:rPr>
          <w:tab/>
        </w:r>
        <w:r w:rsidR="00847B93">
          <w:rPr>
            <w:webHidden/>
          </w:rPr>
          <w:fldChar w:fldCharType="begin"/>
        </w:r>
        <w:r w:rsidR="00847B93">
          <w:rPr>
            <w:webHidden/>
          </w:rPr>
          <w:instrText xml:space="preserve"> PAGEREF _Toc131680215 \h </w:instrText>
        </w:r>
        <w:r w:rsidR="00847B93">
          <w:rPr>
            <w:webHidden/>
          </w:rPr>
        </w:r>
        <w:r w:rsidR="00847B93">
          <w:rPr>
            <w:webHidden/>
          </w:rPr>
          <w:fldChar w:fldCharType="separate"/>
        </w:r>
        <w:r w:rsidR="00847B93">
          <w:rPr>
            <w:webHidden/>
          </w:rPr>
          <w:t>3</w:t>
        </w:r>
        <w:r w:rsidR="00847B93">
          <w:rPr>
            <w:webHidden/>
          </w:rPr>
          <w:fldChar w:fldCharType="end"/>
        </w:r>
      </w:hyperlink>
    </w:p>
    <w:p w14:paraId="3E14EC85" w14:textId="2831D2B5" w:rsidR="00847B93" w:rsidRDefault="00053F7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16" w:history="1">
        <w:r w:rsidR="00847B93" w:rsidRPr="002A6956">
          <w:rPr>
            <w:rStyle w:val="afd"/>
          </w:rPr>
          <w:t>2.</w:t>
        </w:r>
        <w:r w:rsidR="00847B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47B93" w:rsidRPr="002A6956">
          <w:rPr>
            <w:rStyle w:val="afd"/>
          </w:rPr>
          <w:t>Итоги деятельности в отчетном периоде</w:t>
        </w:r>
        <w:r w:rsidR="00847B93">
          <w:rPr>
            <w:webHidden/>
          </w:rPr>
          <w:tab/>
        </w:r>
        <w:r w:rsidR="00847B93">
          <w:rPr>
            <w:webHidden/>
          </w:rPr>
          <w:fldChar w:fldCharType="begin"/>
        </w:r>
        <w:r w:rsidR="00847B93">
          <w:rPr>
            <w:webHidden/>
          </w:rPr>
          <w:instrText xml:space="preserve"> PAGEREF _Toc131680216 \h </w:instrText>
        </w:r>
        <w:r w:rsidR="00847B93">
          <w:rPr>
            <w:webHidden/>
          </w:rPr>
        </w:r>
        <w:r w:rsidR="00847B93">
          <w:rPr>
            <w:webHidden/>
          </w:rPr>
          <w:fldChar w:fldCharType="separate"/>
        </w:r>
        <w:r w:rsidR="00847B93">
          <w:rPr>
            <w:webHidden/>
          </w:rPr>
          <w:t>3</w:t>
        </w:r>
        <w:r w:rsidR="00847B93">
          <w:rPr>
            <w:webHidden/>
          </w:rPr>
          <w:fldChar w:fldCharType="end"/>
        </w:r>
      </w:hyperlink>
    </w:p>
    <w:p w14:paraId="43C28415" w14:textId="0F6077D0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17" w:history="1">
        <w:r w:rsidR="00847B93" w:rsidRPr="002A6956">
          <w:rPr>
            <w:rStyle w:val="afd"/>
            <w:noProof/>
          </w:rPr>
          <w:t>2.1.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Вступительные и членские взносы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_Toc131680217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4</w:t>
        </w:r>
        <w:r w:rsidR="00847B93">
          <w:rPr>
            <w:noProof/>
            <w:webHidden/>
          </w:rPr>
          <w:fldChar w:fldCharType="end"/>
        </w:r>
      </w:hyperlink>
    </w:p>
    <w:p w14:paraId="1851E456" w14:textId="28F6988C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18" w:history="1">
        <w:r w:rsidR="00847B93" w:rsidRPr="002A6956">
          <w:rPr>
            <w:rStyle w:val="afd"/>
            <w:noProof/>
          </w:rPr>
          <w:t>2.2.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Компенсационные фонды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_Toc131680218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5</w:t>
        </w:r>
        <w:r w:rsidR="00847B93">
          <w:rPr>
            <w:noProof/>
            <w:webHidden/>
          </w:rPr>
          <w:fldChar w:fldCharType="end"/>
        </w:r>
      </w:hyperlink>
    </w:p>
    <w:p w14:paraId="18B16E64" w14:textId="2D3C12DA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19" w:history="1">
        <w:r w:rsidR="00847B93" w:rsidRPr="002A6956">
          <w:rPr>
            <w:rStyle w:val="afd"/>
            <w:noProof/>
          </w:rPr>
          <w:t>2.2.1.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Компенсационный фонд возмещения вреда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_Toc131680219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6</w:t>
        </w:r>
        <w:r w:rsidR="00847B93">
          <w:rPr>
            <w:noProof/>
            <w:webHidden/>
          </w:rPr>
          <w:fldChar w:fldCharType="end"/>
        </w:r>
      </w:hyperlink>
    </w:p>
    <w:p w14:paraId="69E4C02D" w14:textId="5765AB25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0" w:history="1">
        <w:r w:rsidR="00847B93" w:rsidRPr="002A6956">
          <w:rPr>
            <w:rStyle w:val="afd"/>
            <w:noProof/>
          </w:rPr>
          <w:t>2.2.2.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Компенсационный фонд обеспечения договорных обязательств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_Toc131680220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6</w:t>
        </w:r>
        <w:r w:rsidR="00847B93">
          <w:rPr>
            <w:noProof/>
            <w:webHidden/>
          </w:rPr>
          <w:fldChar w:fldCharType="end"/>
        </w:r>
      </w:hyperlink>
    </w:p>
    <w:p w14:paraId="07AD73FD" w14:textId="0F119BF7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1" w:history="1">
        <w:r w:rsidR="00847B93" w:rsidRPr="002A6956">
          <w:rPr>
            <w:rStyle w:val="afd"/>
            <w:noProof/>
          </w:rPr>
          <w:t>2.3.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Претензионно-исковая деятельность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_Toc131680221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6</w:t>
        </w:r>
        <w:r w:rsidR="00847B93">
          <w:rPr>
            <w:noProof/>
            <w:webHidden/>
          </w:rPr>
          <w:fldChar w:fldCharType="end"/>
        </w:r>
      </w:hyperlink>
    </w:p>
    <w:p w14:paraId="24476B22" w14:textId="62C44E97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2" w:history="1">
        <w:r w:rsidR="00847B93" w:rsidRPr="002A6956">
          <w:rPr>
            <w:rStyle w:val="afd"/>
            <w:noProof/>
          </w:rPr>
          <w:t>2.4.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Имущественное положение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_Toc131680222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7</w:t>
        </w:r>
        <w:r w:rsidR="00847B93">
          <w:rPr>
            <w:noProof/>
            <w:webHidden/>
          </w:rPr>
          <w:fldChar w:fldCharType="end"/>
        </w:r>
      </w:hyperlink>
    </w:p>
    <w:p w14:paraId="62E5AFFF" w14:textId="67DFEB0E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3" w:history="1">
        <w:r w:rsidR="00847B93" w:rsidRPr="002A6956">
          <w:rPr>
            <w:rStyle w:val="afd"/>
            <w:noProof/>
          </w:rPr>
          <w:t>2.5.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Сведения о дебиторской задолженности на 31.12.2022 г.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_Toc131680223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7</w:t>
        </w:r>
        <w:r w:rsidR="00847B93">
          <w:rPr>
            <w:noProof/>
            <w:webHidden/>
          </w:rPr>
          <w:fldChar w:fldCharType="end"/>
        </w:r>
      </w:hyperlink>
    </w:p>
    <w:p w14:paraId="209DAFC4" w14:textId="39363606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4" w:history="1">
        <w:r w:rsidR="00847B93" w:rsidRPr="002A6956">
          <w:rPr>
            <w:rStyle w:val="afd"/>
            <w:noProof/>
          </w:rPr>
          <w:t>2.6.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Сведения о кредиторской задолженности на 31.12.2022 г.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_Toc131680224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8</w:t>
        </w:r>
        <w:r w:rsidR="00847B93">
          <w:rPr>
            <w:noProof/>
            <w:webHidden/>
          </w:rPr>
          <w:fldChar w:fldCharType="end"/>
        </w:r>
      </w:hyperlink>
    </w:p>
    <w:p w14:paraId="5C6CBBC8" w14:textId="216EFC23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5" w:history="1">
        <w:r w:rsidR="00847B93" w:rsidRPr="002A6956">
          <w:rPr>
            <w:rStyle w:val="afd"/>
            <w:noProof/>
          </w:rPr>
          <w:t>2.7.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Отчет об исполнении сметы за 2022 г.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_Toc131680225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8</w:t>
        </w:r>
        <w:r w:rsidR="00847B93">
          <w:rPr>
            <w:noProof/>
            <w:webHidden/>
          </w:rPr>
          <w:fldChar w:fldCharType="end"/>
        </w:r>
      </w:hyperlink>
    </w:p>
    <w:p w14:paraId="526CCFBB" w14:textId="43425676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6" w:history="1">
        <w:r w:rsidR="00847B93" w:rsidRPr="002A6956">
          <w:rPr>
            <w:rStyle w:val="afd"/>
            <w:noProof/>
          </w:rPr>
          <w:t>2.8.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Реализация приоритетных направлений деятельности Ассоциации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_Toc131680226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11</w:t>
        </w:r>
        <w:r w:rsidR="00847B93">
          <w:rPr>
            <w:noProof/>
            <w:webHidden/>
          </w:rPr>
          <w:fldChar w:fldCharType="end"/>
        </w:r>
      </w:hyperlink>
    </w:p>
    <w:p w14:paraId="336A1E3D" w14:textId="7074F57C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7" w:history="1">
        <w:r w:rsidR="00847B93" w:rsidRPr="002A6956">
          <w:rPr>
            <w:rStyle w:val="afd"/>
            <w:noProof/>
          </w:rPr>
          <w:t>2.9.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Выполнение требований Градостроительного кодекса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_Toc131680227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19</w:t>
        </w:r>
        <w:r w:rsidR="00847B93">
          <w:rPr>
            <w:noProof/>
            <w:webHidden/>
          </w:rPr>
          <w:fldChar w:fldCharType="end"/>
        </w:r>
      </w:hyperlink>
    </w:p>
    <w:p w14:paraId="0916D3D1" w14:textId="4BE6C353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8" w:history="1">
        <w:r w:rsidR="00847B93" w:rsidRPr="002A6956">
          <w:rPr>
            <w:rStyle w:val="afd"/>
            <w:noProof/>
          </w:rPr>
          <w:t>2.9.1. Разработка внутренних нормативных документов Ассоциации и приведение в соответствие действующим нормативным правовым актам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_Toc131680228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19</w:t>
        </w:r>
        <w:r w:rsidR="00847B93">
          <w:rPr>
            <w:noProof/>
            <w:webHidden/>
          </w:rPr>
          <w:fldChar w:fldCharType="end"/>
        </w:r>
      </w:hyperlink>
    </w:p>
    <w:p w14:paraId="4BC8C19B" w14:textId="6162D526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29" w:history="1">
        <w:r w:rsidR="00847B93" w:rsidRPr="002A6956">
          <w:rPr>
            <w:rStyle w:val="afd"/>
            <w:noProof/>
          </w:rPr>
          <w:t>2.9.2. Обеспечение информационной открытости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_Toc131680229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20</w:t>
        </w:r>
        <w:r w:rsidR="00847B93">
          <w:rPr>
            <w:noProof/>
            <w:webHidden/>
          </w:rPr>
          <w:fldChar w:fldCharType="end"/>
        </w:r>
      </w:hyperlink>
    </w:p>
    <w:p w14:paraId="6FB8387D" w14:textId="575FB37C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0" w:history="1">
        <w:r w:rsidR="00847B93" w:rsidRPr="002A6956">
          <w:rPr>
            <w:rStyle w:val="afd"/>
            <w:noProof/>
          </w:rPr>
          <w:t>2.9.3. Формирование и ведение Национального реестра специалистов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_Toc131680230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21</w:t>
        </w:r>
        <w:r w:rsidR="00847B93">
          <w:rPr>
            <w:noProof/>
            <w:webHidden/>
          </w:rPr>
          <w:fldChar w:fldCharType="end"/>
        </w:r>
      </w:hyperlink>
    </w:p>
    <w:p w14:paraId="095C03CE" w14:textId="768DE64A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1" w:history="1">
        <w:r w:rsidR="00847B93" w:rsidRPr="002A6956">
          <w:rPr>
            <w:rStyle w:val="afd"/>
            <w:noProof/>
          </w:rPr>
          <w:t>2.9.4. Исполнение Положения о проведении анализа деятельности членов Ассоциации на основании информации, предоставляемой ими в форме отчетов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_Toc131680231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21</w:t>
        </w:r>
        <w:r w:rsidR="00847B93">
          <w:rPr>
            <w:noProof/>
            <w:webHidden/>
          </w:rPr>
          <w:fldChar w:fldCharType="end"/>
        </w:r>
      </w:hyperlink>
    </w:p>
    <w:p w14:paraId="2A0ABAFF" w14:textId="38D395CD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2" w:history="1">
        <w:r w:rsidR="00847B93" w:rsidRPr="002A6956">
          <w:rPr>
            <w:rStyle w:val="afd"/>
            <w:noProof/>
          </w:rPr>
          <w:t>2.9.5. Оформление соглашений о конфиденциальности с членами Ассоциации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_Toc131680232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22</w:t>
        </w:r>
        <w:r w:rsidR="00847B93">
          <w:rPr>
            <w:noProof/>
            <w:webHidden/>
          </w:rPr>
          <w:fldChar w:fldCharType="end"/>
        </w:r>
      </w:hyperlink>
    </w:p>
    <w:p w14:paraId="78B49536" w14:textId="784B0990" w:rsidR="00847B93" w:rsidRDefault="00053F7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33" w:history="1">
        <w:r w:rsidR="00847B93" w:rsidRPr="002A6956">
          <w:rPr>
            <w:rStyle w:val="afd"/>
          </w:rPr>
          <w:t>3.</w:t>
        </w:r>
        <w:r w:rsidR="00847B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47B93" w:rsidRPr="002A6956">
          <w:rPr>
            <w:rStyle w:val="afd"/>
          </w:rPr>
          <w:t>Социальная политика и охрана труда</w:t>
        </w:r>
        <w:r w:rsidR="00847B93">
          <w:rPr>
            <w:webHidden/>
          </w:rPr>
          <w:tab/>
        </w:r>
        <w:r w:rsidR="00847B93">
          <w:rPr>
            <w:webHidden/>
          </w:rPr>
          <w:fldChar w:fldCharType="begin"/>
        </w:r>
        <w:r w:rsidR="00847B93">
          <w:rPr>
            <w:webHidden/>
          </w:rPr>
          <w:instrText xml:space="preserve"> PAGEREF _Toc131680233 \h </w:instrText>
        </w:r>
        <w:r w:rsidR="00847B93">
          <w:rPr>
            <w:webHidden/>
          </w:rPr>
        </w:r>
        <w:r w:rsidR="00847B93">
          <w:rPr>
            <w:webHidden/>
          </w:rPr>
          <w:fldChar w:fldCharType="separate"/>
        </w:r>
        <w:r w:rsidR="00847B93">
          <w:rPr>
            <w:webHidden/>
          </w:rPr>
          <w:t>22</w:t>
        </w:r>
        <w:r w:rsidR="00847B93">
          <w:rPr>
            <w:webHidden/>
          </w:rPr>
          <w:fldChar w:fldCharType="end"/>
        </w:r>
      </w:hyperlink>
    </w:p>
    <w:p w14:paraId="42CD2AE2" w14:textId="03775CAE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4" w:history="1">
        <w:r w:rsidR="00847B93" w:rsidRPr="002A6956">
          <w:rPr>
            <w:rStyle w:val="afd"/>
            <w:noProof/>
          </w:rPr>
          <w:t>3.1.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Численность, состав и движение работников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_Toc131680234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22</w:t>
        </w:r>
        <w:r w:rsidR="00847B93">
          <w:rPr>
            <w:noProof/>
            <w:webHidden/>
          </w:rPr>
          <w:fldChar w:fldCharType="end"/>
        </w:r>
      </w:hyperlink>
    </w:p>
    <w:p w14:paraId="53F2FA17" w14:textId="1A5C2BF5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5" w:history="1">
        <w:r w:rsidR="00847B93" w:rsidRPr="002A6956">
          <w:rPr>
            <w:rStyle w:val="afd"/>
            <w:noProof/>
          </w:rPr>
          <w:t>3.2.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Социальная деятельность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_Toc131680235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23</w:t>
        </w:r>
        <w:r w:rsidR="00847B93">
          <w:rPr>
            <w:noProof/>
            <w:webHidden/>
          </w:rPr>
          <w:fldChar w:fldCharType="end"/>
        </w:r>
      </w:hyperlink>
    </w:p>
    <w:p w14:paraId="2B7123F7" w14:textId="352A1EDD" w:rsidR="00847B93" w:rsidRDefault="00053F7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680236" w:history="1">
        <w:r w:rsidR="00847B93" w:rsidRPr="002A6956">
          <w:rPr>
            <w:rStyle w:val="afd"/>
            <w:noProof/>
          </w:rPr>
          <w:t>3.3.</w:t>
        </w:r>
        <w:r w:rsidR="00847B9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47B93" w:rsidRPr="002A6956">
          <w:rPr>
            <w:rStyle w:val="afd"/>
            <w:noProof/>
          </w:rPr>
          <w:t>Охрана труда</w:t>
        </w:r>
        <w:r w:rsidR="00847B93">
          <w:rPr>
            <w:noProof/>
            <w:webHidden/>
          </w:rPr>
          <w:tab/>
        </w:r>
        <w:r w:rsidR="00847B93">
          <w:rPr>
            <w:noProof/>
            <w:webHidden/>
          </w:rPr>
          <w:fldChar w:fldCharType="begin"/>
        </w:r>
        <w:r w:rsidR="00847B93">
          <w:rPr>
            <w:noProof/>
            <w:webHidden/>
          </w:rPr>
          <w:instrText xml:space="preserve"> PAGEREF _Toc131680236 \h </w:instrText>
        </w:r>
        <w:r w:rsidR="00847B93">
          <w:rPr>
            <w:noProof/>
            <w:webHidden/>
          </w:rPr>
        </w:r>
        <w:r w:rsidR="00847B93">
          <w:rPr>
            <w:noProof/>
            <w:webHidden/>
          </w:rPr>
          <w:fldChar w:fldCharType="separate"/>
        </w:r>
        <w:r w:rsidR="00847B93">
          <w:rPr>
            <w:noProof/>
            <w:webHidden/>
          </w:rPr>
          <w:t>23</w:t>
        </w:r>
        <w:r w:rsidR="00847B93">
          <w:rPr>
            <w:noProof/>
            <w:webHidden/>
          </w:rPr>
          <w:fldChar w:fldCharType="end"/>
        </w:r>
      </w:hyperlink>
    </w:p>
    <w:p w14:paraId="2E7D8BE1" w14:textId="4FC07DF8" w:rsidR="00847B93" w:rsidRDefault="00053F7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37" w:history="1">
        <w:r w:rsidR="00847B93" w:rsidRPr="002A6956">
          <w:rPr>
            <w:rStyle w:val="afd"/>
          </w:rPr>
          <w:t>4.</w:t>
        </w:r>
        <w:r w:rsidR="00847B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47B93" w:rsidRPr="002A6956">
          <w:rPr>
            <w:rStyle w:val="afd"/>
          </w:rPr>
          <w:t>Реализация корпоративного плана мероприятий</w:t>
        </w:r>
        <w:r w:rsidR="00847B93">
          <w:rPr>
            <w:webHidden/>
          </w:rPr>
          <w:tab/>
        </w:r>
        <w:r w:rsidR="00847B93">
          <w:rPr>
            <w:webHidden/>
          </w:rPr>
          <w:fldChar w:fldCharType="begin"/>
        </w:r>
        <w:r w:rsidR="00847B93">
          <w:rPr>
            <w:webHidden/>
          </w:rPr>
          <w:instrText xml:space="preserve"> PAGEREF _Toc131680237 \h </w:instrText>
        </w:r>
        <w:r w:rsidR="00847B93">
          <w:rPr>
            <w:webHidden/>
          </w:rPr>
        </w:r>
        <w:r w:rsidR="00847B93">
          <w:rPr>
            <w:webHidden/>
          </w:rPr>
          <w:fldChar w:fldCharType="separate"/>
        </w:r>
        <w:r w:rsidR="00847B93">
          <w:rPr>
            <w:webHidden/>
          </w:rPr>
          <w:t>23</w:t>
        </w:r>
        <w:r w:rsidR="00847B93">
          <w:rPr>
            <w:webHidden/>
          </w:rPr>
          <w:fldChar w:fldCharType="end"/>
        </w:r>
      </w:hyperlink>
    </w:p>
    <w:p w14:paraId="216C05B7" w14:textId="066594B6" w:rsidR="00847B93" w:rsidRDefault="00053F7C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1680238" w:history="1">
        <w:r w:rsidR="00847B93" w:rsidRPr="002A6956">
          <w:rPr>
            <w:rStyle w:val="afd"/>
          </w:rPr>
          <w:t>5.</w:t>
        </w:r>
        <w:r w:rsidR="00847B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47B93" w:rsidRPr="002A6956">
          <w:rPr>
            <w:rStyle w:val="afd"/>
          </w:rPr>
          <w:t>Заключение о текущем финансовом состоянии Ассоциации</w:t>
        </w:r>
        <w:r w:rsidR="00847B93">
          <w:rPr>
            <w:webHidden/>
          </w:rPr>
          <w:tab/>
        </w:r>
        <w:r w:rsidR="00847B93">
          <w:rPr>
            <w:webHidden/>
          </w:rPr>
          <w:fldChar w:fldCharType="begin"/>
        </w:r>
        <w:r w:rsidR="00847B93">
          <w:rPr>
            <w:webHidden/>
          </w:rPr>
          <w:instrText xml:space="preserve"> PAGEREF _Toc131680238 \h </w:instrText>
        </w:r>
        <w:r w:rsidR="00847B93">
          <w:rPr>
            <w:webHidden/>
          </w:rPr>
        </w:r>
        <w:r w:rsidR="00847B93">
          <w:rPr>
            <w:webHidden/>
          </w:rPr>
          <w:fldChar w:fldCharType="separate"/>
        </w:r>
        <w:r w:rsidR="00847B93">
          <w:rPr>
            <w:webHidden/>
          </w:rPr>
          <w:t>25</w:t>
        </w:r>
        <w:r w:rsidR="00847B93">
          <w:rPr>
            <w:webHidden/>
          </w:rPr>
          <w:fldChar w:fldCharType="end"/>
        </w:r>
      </w:hyperlink>
    </w:p>
    <w:p w14:paraId="263C95A7" w14:textId="48240231" w:rsidR="0090766C" w:rsidRPr="003F1DFD" w:rsidRDefault="000461F8" w:rsidP="003D6642">
      <w:pPr>
        <w:tabs>
          <w:tab w:val="left" w:pos="709"/>
        </w:tabs>
        <w:spacing w:line="264" w:lineRule="auto"/>
        <w:rPr>
          <w:sz w:val="28"/>
          <w:szCs w:val="28"/>
        </w:rPr>
      </w:pPr>
      <w:r w:rsidRPr="003F1DFD">
        <w:rPr>
          <w:sz w:val="28"/>
          <w:szCs w:val="28"/>
        </w:rPr>
        <w:fldChar w:fldCharType="end"/>
      </w:r>
    </w:p>
    <w:p w14:paraId="7D45EA33" w14:textId="77777777" w:rsidR="00302D2E" w:rsidRPr="003F1DFD" w:rsidRDefault="001F3CEF" w:rsidP="003D6642">
      <w:pPr>
        <w:pStyle w:val="1"/>
        <w:numPr>
          <w:ilvl w:val="0"/>
          <w:numId w:val="3"/>
        </w:numPr>
        <w:spacing w:before="0" w:after="120" w:line="264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Toc290398584"/>
      <w:bookmarkStart w:id="1" w:name="_Toc248044164"/>
      <w:r w:rsidRPr="003F1DFD">
        <w:br w:type="page"/>
      </w:r>
      <w:bookmarkStart w:id="2" w:name="_Toc131680215"/>
      <w:bookmarkEnd w:id="0"/>
      <w:r w:rsidR="004F2A27" w:rsidRPr="003F1DFD">
        <w:rPr>
          <w:rFonts w:ascii="Times New Roman" w:hAnsi="Times New Roman"/>
          <w:sz w:val="28"/>
          <w:szCs w:val="28"/>
        </w:rPr>
        <w:lastRenderedPageBreak/>
        <w:t>Общие сведения</w:t>
      </w:r>
      <w:bookmarkEnd w:id="2"/>
    </w:p>
    <w:p w14:paraId="7E36B21E" w14:textId="77777777" w:rsidR="00C23BC4" w:rsidRPr="003F1DFD" w:rsidRDefault="00C23BC4" w:rsidP="004949CA">
      <w:pPr>
        <w:spacing w:line="264" w:lineRule="auto"/>
        <w:ind w:firstLine="851"/>
        <w:jc w:val="both"/>
        <w:rPr>
          <w:sz w:val="28"/>
          <w:szCs w:val="28"/>
        </w:rPr>
      </w:pPr>
      <w:bookmarkStart w:id="3" w:name="_Toc248044170"/>
      <w:bookmarkStart w:id="4" w:name="_Toc290376222"/>
      <w:bookmarkEnd w:id="1"/>
      <w:r w:rsidRPr="003F1DFD">
        <w:rPr>
          <w:sz w:val="28"/>
          <w:szCs w:val="28"/>
        </w:rPr>
        <w:t>Решение о создании Ассоциации «Инженер-Проектировщик»</w:t>
      </w:r>
      <w:r w:rsidR="00831E7F" w:rsidRPr="003F1DFD">
        <w:rPr>
          <w:sz w:val="28"/>
          <w:szCs w:val="28"/>
        </w:rPr>
        <w:t xml:space="preserve"> (далее-Ассоциация)</w:t>
      </w:r>
      <w:r w:rsidR="006376DD"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</w:rPr>
        <w:t>было принято</w:t>
      </w:r>
      <w:r w:rsidR="008748F4"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</w:rPr>
        <w:t xml:space="preserve">в сентябре 2009 года. </w:t>
      </w:r>
    </w:p>
    <w:p w14:paraId="135C1207" w14:textId="5840800D" w:rsidR="00C23BC4" w:rsidRPr="003F1DFD" w:rsidRDefault="00C23BC4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Государственная регистрация организации состоялась 21 октября 2009 г. в Главном управлении Министерства юстиции Российской Федерации по Москве.</w:t>
      </w:r>
    </w:p>
    <w:p w14:paraId="4E2C4406" w14:textId="51500A1C" w:rsidR="00C23BC4" w:rsidRPr="003F1DFD" w:rsidRDefault="003D12B0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Деятельность Ассоциации определяется Градостроительным кодексом Российской Федерации, Федеральным законом от 01.12.2007 г. №315-ФЗ «О саморегулируемых организациях», Федеральным законом от 12.01.1996 г. №7-ФЗ «О некоммерческих организациях» </w:t>
      </w:r>
      <w:r w:rsidR="00C23BC4" w:rsidRPr="003F1DFD">
        <w:rPr>
          <w:sz w:val="28"/>
          <w:szCs w:val="28"/>
        </w:rPr>
        <w:t>и Уставом Ассоциации </w:t>
      </w:r>
      <w:r w:rsidR="009E6E7F" w:rsidRPr="003F1DFD">
        <w:rPr>
          <w:sz w:val="28"/>
          <w:szCs w:val="28"/>
        </w:rPr>
        <w:t>«</w:t>
      </w:r>
      <w:r w:rsidR="00C23BC4" w:rsidRPr="003F1DFD">
        <w:rPr>
          <w:sz w:val="28"/>
          <w:szCs w:val="28"/>
        </w:rPr>
        <w:t>Инженер-Проектировщик».</w:t>
      </w:r>
    </w:p>
    <w:p w14:paraId="133A7DD6" w14:textId="0D3F2759" w:rsidR="00465F1F" w:rsidRPr="003F1DFD" w:rsidRDefault="00C23BC4" w:rsidP="003D6642">
      <w:pPr>
        <w:spacing w:line="264" w:lineRule="auto"/>
        <w:jc w:val="both"/>
        <w:rPr>
          <w:sz w:val="28"/>
          <w:szCs w:val="28"/>
        </w:rPr>
      </w:pPr>
      <w:r w:rsidRPr="003F1DFD">
        <w:rPr>
          <w:b/>
          <w:sz w:val="28"/>
          <w:szCs w:val="28"/>
        </w:rPr>
        <w:t xml:space="preserve">Полное наименование: </w:t>
      </w:r>
      <w:r w:rsidRPr="003F1DFD">
        <w:rPr>
          <w:sz w:val="28"/>
          <w:szCs w:val="28"/>
        </w:rPr>
        <w:t>Ассоциация «Объединение</w:t>
      </w:r>
      <w:r w:rsidR="00541E7A"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</w:rPr>
        <w:t>организаций выполняющих проектные работы в газовой и нефтяной отрасли «Инженер-Проектировщик»</w:t>
      </w:r>
      <w:r w:rsidR="00465F1F" w:rsidRPr="003F1DFD">
        <w:rPr>
          <w:sz w:val="28"/>
          <w:szCs w:val="28"/>
        </w:rPr>
        <w:t>.</w:t>
      </w:r>
    </w:p>
    <w:p w14:paraId="45FA448C" w14:textId="77777777" w:rsidR="00465F1F" w:rsidRPr="003F1DFD" w:rsidRDefault="00C23BC4" w:rsidP="00465F1F">
      <w:pPr>
        <w:spacing w:line="264" w:lineRule="auto"/>
        <w:jc w:val="both"/>
        <w:rPr>
          <w:sz w:val="28"/>
          <w:szCs w:val="28"/>
        </w:rPr>
      </w:pPr>
      <w:r w:rsidRPr="003F1DFD">
        <w:rPr>
          <w:b/>
          <w:sz w:val="28"/>
          <w:szCs w:val="28"/>
        </w:rPr>
        <w:t>Сокращенное наименование:</w:t>
      </w:r>
      <w:r w:rsidRPr="003F1DFD">
        <w:rPr>
          <w:sz w:val="28"/>
          <w:szCs w:val="28"/>
        </w:rPr>
        <w:t xml:space="preserve"> Ассоциация «Инженер-Проектировщик»</w:t>
      </w:r>
      <w:r w:rsidR="00465F1F" w:rsidRPr="003F1DFD">
        <w:rPr>
          <w:sz w:val="28"/>
          <w:szCs w:val="28"/>
        </w:rPr>
        <w:t>.</w:t>
      </w:r>
    </w:p>
    <w:p w14:paraId="2D24857A" w14:textId="77777777" w:rsidR="00465F1F" w:rsidRPr="003F1DFD" w:rsidRDefault="00C23BC4" w:rsidP="00465F1F">
      <w:pPr>
        <w:spacing w:line="264" w:lineRule="auto"/>
        <w:jc w:val="both"/>
        <w:rPr>
          <w:sz w:val="28"/>
          <w:szCs w:val="28"/>
        </w:rPr>
      </w:pPr>
      <w:r w:rsidRPr="003F1DFD">
        <w:rPr>
          <w:b/>
          <w:sz w:val="28"/>
          <w:szCs w:val="28"/>
        </w:rPr>
        <w:t>Место нахождения:</w:t>
      </w:r>
      <w:r w:rsidRPr="003F1DFD">
        <w:rPr>
          <w:sz w:val="28"/>
          <w:szCs w:val="28"/>
        </w:rPr>
        <w:t xml:space="preserve"> 115088, г. Москва, ул. </w:t>
      </w:r>
      <w:proofErr w:type="spellStart"/>
      <w:r w:rsidRPr="003F1DFD">
        <w:rPr>
          <w:sz w:val="28"/>
          <w:szCs w:val="28"/>
        </w:rPr>
        <w:t>Угрешская</w:t>
      </w:r>
      <w:proofErr w:type="spellEnd"/>
      <w:r w:rsidRPr="003F1DFD">
        <w:rPr>
          <w:sz w:val="28"/>
          <w:szCs w:val="28"/>
        </w:rPr>
        <w:t>, д. 2, стр. 53</w:t>
      </w:r>
      <w:r w:rsidR="00384095" w:rsidRPr="003F1DFD">
        <w:rPr>
          <w:sz w:val="28"/>
          <w:szCs w:val="28"/>
        </w:rPr>
        <w:t>, офис 430</w:t>
      </w:r>
      <w:r w:rsidR="00465F1F" w:rsidRPr="003F1DFD">
        <w:rPr>
          <w:sz w:val="28"/>
          <w:szCs w:val="28"/>
        </w:rPr>
        <w:t>.</w:t>
      </w:r>
    </w:p>
    <w:p w14:paraId="6D217242" w14:textId="77777777" w:rsidR="00465F1F" w:rsidRPr="003F1DFD" w:rsidRDefault="00C23BC4" w:rsidP="003D6642">
      <w:pPr>
        <w:spacing w:line="264" w:lineRule="auto"/>
        <w:rPr>
          <w:sz w:val="28"/>
          <w:szCs w:val="28"/>
        </w:rPr>
      </w:pPr>
      <w:r w:rsidRPr="003F1DFD">
        <w:rPr>
          <w:b/>
          <w:sz w:val="28"/>
          <w:szCs w:val="28"/>
        </w:rPr>
        <w:t xml:space="preserve">Почтовый адрес: </w:t>
      </w:r>
      <w:r w:rsidRPr="003F1DFD">
        <w:rPr>
          <w:sz w:val="28"/>
          <w:szCs w:val="28"/>
        </w:rPr>
        <w:t xml:space="preserve">115088, г. Москва, ул. </w:t>
      </w:r>
      <w:proofErr w:type="spellStart"/>
      <w:r w:rsidRPr="003F1DFD">
        <w:rPr>
          <w:sz w:val="28"/>
          <w:szCs w:val="28"/>
        </w:rPr>
        <w:t>Угрешская</w:t>
      </w:r>
      <w:proofErr w:type="spellEnd"/>
      <w:r w:rsidRPr="003F1DFD">
        <w:rPr>
          <w:sz w:val="28"/>
          <w:szCs w:val="28"/>
        </w:rPr>
        <w:t>, д. 2, стр. 53</w:t>
      </w:r>
      <w:r w:rsidR="00384095" w:rsidRPr="003F1DFD">
        <w:rPr>
          <w:sz w:val="28"/>
          <w:szCs w:val="28"/>
        </w:rPr>
        <w:t>, офис 430</w:t>
      </w:r>
      <w:r w:rsidR="00465F1F" w:rsidRPr="003F1DFD">
        <w:rPr>
          <w:sz w:val="28"/>
          <w:szCs w:val="28"/>
        </w:rPr>
        <w:t>.</w:t>
      </w:r>
    </w:p>
    <w:p w14:paraId="37293F1F" w14:textId="77777777" w:rsidR="00C23BC4" w:rsidRPr="003F1DFD" w:rsidRDefault="00C23BC4" w:rsidP="003D6642">
      <w:pPr>
        <w:spacing w:line="264" w:lineRule="auto"/>
        <w:rPr>
          <w:sz w:val="28"/>
          <w:szCs w:val="28"/>
        </w:rPr>
      </w:pPr>
      <w:r w:rsidRPr="003F1DFD">
        <w:rPr>
          <w:b/>
          <w:sz w:val="28"/>
          <w:szCs w:val="28"/>
        </w:rPr>
        <w:t>Электронный адрес:</w:t>
      </w:r>
      <w:r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  <w:lang w:val="en-US"/>
        </w:rPr>
        <w:t>www</w:t>
      </w:r>
      <w:r w:rsidRPr="003F1DFD">
        <w:rPr>
          <w:sz w:val="28"/>
          <w:szCs w:val="28"/>
        </w:rPr>
        <w:t>.</w:t>
      </w:r>
      <w:proofErr w:type="spellStart"/>
      <w:r w:rsidRPr="003F1DFD">
        <w:rPr>
          <w:sz w:val="28"/>
          <w:szCs w:val="28"/>
          <w:lang w:val="en-US"/>
        </w:rPr>
        <w:t>ipsro</w:t>
      </w:r>
      <w:proofErr w:type="spellEnd"/>
      <w:r w:rsidRPr="003F1DFD">
        <w:rPr>
          <w:sz w:val="28"/>
          <w:szCs w:val="28"/>
        </w:rPr>
        <w:t>.</w:t>
      </w:r>
      <w:proofErr w:type="spellStart"/>
      <w:r w:rsidRPr="003F1DFD">
        <w:rPr>
          <w:sz w:val="28"/>
          <w:szCs w:val="28"/>
          <w:lang w:val="en-US"/>
        </w:rPr>
        <w:t>ru</w:t>
      </w:r>
      <w:proofErr w:type="spellEnd"/>
    </w:p>
    <w:p w14:paraId="44674687" w14:textId="77777777" w:rsidR="00C23BC4" w:rsidRPr="003F1DFD" w:rsidRDefault="00C23BC4" w:rsidP="003D6642">
      <w:pPr>
        <w:spacing w:line="264" w:lineRule="auto"/>
        <w:rPr>
          <w:sz w:val="28"/>
          <w:szCs w:val="28"/>
        </w:rPr>
      </w:pPr>
      <w:r w:rsidRPr="003F1DFD">
        <w:rPr>
          <w:b/>
          <w:sz w:val="28"/>
          <w:szCs w:val="28"/>
        </w:rPr>
        <w:t>Адрес электронной почты:</w:t>
      </w:r>
      <w:r w:rsidRPr="003F1DFD">
        <w:rPr>
          <w:sz w:val="28"/>
          <w:szCs w:val="28"/>
        </w:rPr>
        <w:t xml:space="preserve"> </w:t>
      </w:r>
      <w:r w:rsidRPr="003F1DFD">
        <w:rPr>
          <w:sz w:val="28"/>
          <w:szCs w:val="28"/>
          <w:lang w:val="en-US"/>
        </w:rPr>
        <w:t>info</w:t>
      </w:r>
      <w:r w:rsidRPr="003F1DFD">
        <w:rPr>
          <w:sz w:val="28"/>
          <w:szCs w:val="28"/>
        </w:rPr>
        <w:t>@</w:t>
      </w:r>
      <w:proofErr w:type="spellStart"/>
      <w:r w:rsidRPr="003F1DFD">
        <w:rPr>
          <w:sz w:val="28"/>
          <w:szCs w:val="28"/>
          <w:lang w:val="en-US"/>
        </w:rPr>
        <w:t>ipsro</w:t>
      </w:r>
      <w:proofErr w:type="spellEnd"/>
      <w:r w:rsidRPr="003F1DFD">
        <w:rPr>
          <w:sz w:val="28"/>
          <w:szCs w:val="28"/>
        </w:rPr>
        <w:t>.</w:t>
      </w:r>
      <w:proofErr w:type="spellStart"/>
      <w:r w:rsidRPr="003F1DFD">
        <w:rPr>
          <w:sz w:val="28"/>
          <w:szCs w:val="28"/>
          <w:lang w:val="en-US"/>
        </w:rPr>
        <w:t>ru</w:t>
      </w:r>
      <w:proofErr w:type="spellEnd"/>
    </w:p>
    <w:p w14:paraId="490980B5" w14:textId="77777777" w:rsidR="00C23BC4" w:rsidRPr="003F1DFD" w:rsidRDefault="00F12970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Действующая </w:t>
      </w:r>
      <w:r w:rsidR="00C23BC4" w:rsidRPr="003F1DFD">
        <w:rPr>
          <w:sz w:val="28"/>
          <w:szCs w:val="28"/>
        </w:rPr>
        <w:t>редакция Устава Ассоциации с изменениями и дополнениями зарегистрирована в Главном управлении Министерства юстиции Российской Федерации по Москве 13.07.2017 г.</w:t>
      </w:r>
    </w:p>
    <w:p w14:paraId="0C9B8D87" w14:textId="77777777" w:rsidR="00C23BC4" w:rsidRPr="003F1DFD" w:rsidRDefault="00C23BC4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Ассоциация является членом Национального объединения изыскателей </w:t>
      </w:r>
      <w:r w:rsidRPr="003F1DFD">
        <w:rPr>
          <w:sz w:val="28"/>
          <w:szCs w:val="28"/>
        </w:rPr>
        <w:br/>
        <w:t>и проектировщиков (НОПРИЗ)</w:t>
      </w:r>
      <w:r w:rsidR="006C090B" w:rsidRPr="003F1DFD">
        <w:rPr>
          <w:sz w:val="28"/>
          <w:szCs w:val="28"/>
        </w:rPr>
        <w:t>, регистрационный номер записи</w:t>
      </w:r>
      <w:r w:rsidR="00A80B7C" w:rsidRPr="003F1DFD">
        <w:rPr>
          <w:sz w:val="28"/>
          <w:szCs w:val="28"/>
        </w:rPr>
        <w:t xml:space="preserve"> Государственного реестра саморегулируемых организаций</w:t>
      </w:r>
      <w:r w:rsidR="006C090B" w:rsidRPr="003F1DFD">
        <w:rPr>
          <w:sz w:val="28"/>
          <w:szCs w:val="28"/>
        </w:rPr>
        <w:t>: СРО-П-125-26012010.</w:t>
      </w:r>
    </w:p>
    <w:p w14:paraId="46912B7D" w14:textId="77777777" w:rsidR="00A177F8" w:rsidRPr="003F1DFD" w:rsidRDefault="00A177F8" w:rsidP="004949CA">
      <w:pPr>
        <w:spacing w:line="264" w:lineRule="auto"/>
        <w:ind w:firstLine="851"/>
        <w:jc w:val="both"/>
        <w:rPr>
          <w:sz w:val="28"/>
          <w:szCs w:val="28"/>
        </w:rPr>
      </w:pPr>
    </w:p>
    <w:p w14:paraId="4A3E4422" w14:textId="77777777" w:rsidR="009B7A7C" w:rsidRPr="003F1DFD" w:rsidRDefault="00F77D83" w:rsidP="003D6642">
      <w:pPr>
        <w:pStyle w:val="1"/>
        <w:numPr>
          <w:ilvl w:val="0"/>
          <w:numId w:val="3"/>
        </w:numPr>
        <w:spacing w:before="0" w:after="120" w:line="264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_Toc131680216"/>
      <w:r w:rsidRPr="003F1DFD">
        <w:rPr>
          <w:rFonts w:ascii="Times New Roman" w:hAnsi="Times New Roman"/>
          <w:sz w:val="28"/>
          <w:szCs w:val="28"/>
        </w:rPr>
        <w:t>Итоги деятельност</w:t>
      </w:r>
      <w:r w:rsidR="008D3EE3" w:rsidRPr="003F1DFD">
        <w:rPr>
          <w:rFonts w:ascii="Times New Roman" w:hAnsi="Times New Roman"/>
          <w:sz w:val="28"/>
          <w:szCs w:val="28"/>
        </w:rPr>
        <w:t>и в</w:t>
      </w:r>
      <w:r w:rsidRPr="003F1DFD">
        <w:rPr>
          <w:rFonts w:ascii="Times New Roman" w:hAnsi="Times New Roman"/>
          <w:sz w:val="28"/>
          <w:szCs w:val="28"/>
        </w:rPr>
        <w:t xml:space="preserve"> отчетно</w:t>
      </w:r>
      <w:r w:rsidR="008D3EE3" w:rsidRPr="003F1DFD">
        <w:rPr>
          <w:rFonts w:ascii="Times New Roman" w:hAnsi="Times New Roman"/>
          <w:sz w:val="28"/>
          <w:szCs w:val="28"/>
        </w:rPr>
        <w:t xml:space="preserve">м </w:t>
      </w:r>
      <w:bookmarkEnd w:id="3"/>
      <w:bookmarkEnd w:id="4"/>
      <w:r w:rsidR="00ED43BD" w:rsidRPr="003F1DFD">
        <w:rPr>
          <w:rFonts w:ascii="Times New Roman" w:hAnsi="Times New Roman"/>
          <w:sz w:val="28"/>
          <w:szCs w:val="28"/>
        </w:rPr>
        <w:t>периоде</w:t>
      </w:r>
      <w:bookmarkEnd w:id="5"/>
      <w:r w:rsidR="00732C1B" w:rsidRPr="003F1DFD">
        <w:rPr>
          <w:rFonts w:ascii="Times New Roman" w:hAnsi="Times New Roman"/>
          <w:sz w:val="28"/>
          <w:szCs w:val="28"/>
        </w:rPr>
        <w:t xml:space="preserve"> </w:t>
      </w:r>
    </w:p>
    <w:p w14:paraId="49A6D18B" w14:textId="22EF5F1D" w:rsidR="002861F3" w:rsidRPr="003F1DFD" w:rsidRDefault="002861F3" w:rsidP="002861F3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По результатам проведенной в 2022 году работы по привлечению новых членов Ассоциации: было принято 8 организаций. В то же время, из состава членов Ассоциации вышло 7 организаций, в т.ч. 5 организаций </w:t>
      </w:r>
      <w:r w:rsidRPr="003F1DFD">
        <w:rPr>
          <w:iCs/>
          <w:sz w:val="28"/>
          <w:szCs w:val="26"/>
        </w:rPr>
        <w:t>–</w:t>
      </w:r>
      <w:r w:rsidRPr="003F1DFD">
        <w:rPr>
          <w:sz w:val="28"/>
          <w:szCs w:val="28"/>
        </w:rPr>
        <w:t xml:space="preserve"> на основании заявлений о добровольном выходе, 2 </w:t>
      </w:r>
      <w:r w:rsidRPr="003F1DFD">
        <w:rPr>
          <w:iCs/>
          <w:sz w:val="28"/>
          <w:szCs w:val="28"/>
        </w:rPr>
        <w:t xml:space="preserve">организации исключены на основании решений Совета Ассоциации </w:t>
      </w:r>
      <w:r w:rsidRPr="003F1DFD">
        <w:rPr>
          <w:sz w:val="28"/>
          <w:szCs w:val="28"/>
        </w:rPr>
        <w:t>за нарушение Требований Ассоциации и действующего законодательства РФ.</w:t>
      </w:r>
    </w:p>
    <w:p w14:paraId="1FC1A886" w14:textId="03B30E62" w:rsidR="002861F3" w:rsidRPr="003F1DFD" w:rsidRDefault="002861F3" w:rsidP="002861F3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По состоянию на 31.12.2022 г. количество членов Ассоциации составило</w:t>
      </w:r>
      <w:r w:rsidRPr="003F1DFD">
        <w:rPr>
          <w:sz w:val="28"/>
          <w:szCs w:val="28"/>
        </w:rPr>
        <w:br/>
        <w:t xml:space="preserve">122 организации. </w:t>
      </w:r>
    </w:p>
    <w:p w14:paraId="2E28ABD7" w14:textId="6B8B798F" w:rsidR="009B7A7C" w:rsidRPr="003F1DFD" w:rsidRDefault="00494B40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В </w:t>
      </w:r>
      <w:r w:rsidR="007E5379" w:rsidRPr="003F1DFD">
        <w:rPr>
          <w:sz w:val="28"/>
          <w:szCs w:val="28"/>
        </w:rPr>
        <w:t>202</w:t>
      </w:r>
      <w:r w:rsidR="00815808" w:rsidRPr="003F1DFD">
        <w:rPr>
          <w:sz w:val="28"/>
          <w:szCs w:val="28"/>
        </w:rPr>
        <w:t>2</w:t>
      </w:r>
      <w:r w:rsidRPr="003F1DFD">
        <w:rPr>
          <w:sz w:val="28"/>
          <w:szCs w:val="28"/>
        </w:rPr>
        <w:t xml:space="preserve"> году</w:t>
      </w:r>
      <w:r w:rsidR="009B7A7C" w:rsidRPr="003F1DFD">
        <w:rPr>
          <w:sz w:val="28"/>
          <w:szCs w:val="28"/>
        </w:rPr>
        <w:t xml:space="preserve"> было выдано </w:t>
      </w:r>
      <w:r w:rsidR="00815808" w:rsidRPr="003F1DFD">
        <w:rPr>
          <w:sz w:val="28"/>
          <w:szCs w:val="28"/>
        </w:rPr>
        <w:t>460</w:t>
      </w:r>
      <w:r w:rsidR="009B7A7C" w:rsidRPr="003F1DFD">
        <w:rPr>
          <w:sz w:val="28"/>
          <w:szCs w:val="28"/>
        </w:rPr>
        <w:t xml:space="preserve"> выпис</w:t>
      </w:r>
      <w:r w:rsidR="00815808" w:rsidRPr="003F1DFD">
        <w:rPr>
          <w:sz w:val="28"/>
          <w:szCs w:val="28"/>
        </w:rPr>
        <w:t>ок</w:t>
      </w:r>
      <w:r w:rsidR="009B7A7C" w:rsidRPr="003F1DFD">
        <w:rPr>
          <w:sz w:val="28"/>
          <w:szCs w:val="28"/>
        </w:rPr>
        <w:t xml:space="preserve"> из реестра членов Ассоциации.</w:t>
      </w:r>
    </w:p>
    <w:p w14:paraId="6955112C" w14:textId="47F3283D" w:rsidR="002E55EB" w:rsidRPr="003F1DFD" w:rsidRDefault="002E55EB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За отчетный период Ассоциацией подготовлено </w:t>
      </w:r>
      <w:r w:rsidR="009E6609" w:rsidRPr="003F1DFD">
        <w:rPr>
          <w:sz w:val="28"/>
          <w:szCs w:val="28"/>
        </w:rPr>
        <w:t xml:space="preserve">и проведено </w:t>
      </w:r>
      <w:r w:rsidR="004849D1" w:rsidRPr="003F1DFD">
        <w:rPr>
          <w:sz w:val="28"/>
          <w:szCs w:val="28"/>
        </w:rPr>
        <w:t>1</w:t>
      </w:r>
      <w:r w:rsidR="005D4D8B" w:rsidRPr="003F1DFD">
        <w:rPr>
          <w:sz w:val="28"/>
          <w:szCs w:val="28"/>
        </w:rPr>
        <w:t>4</w:t>
      </w:r>
      <w:r w:rsidRPr="003F1DFD">
        <w:rPr>
          <w:sz w:val="28"/>
          <w:szCs w:val="28"/>
        </w:rPr>
        <w:t xml:space="preserve"> заседаний Совета Ассоциации, </w:t>
      </w:r>
      <w:r w:rsidR="00E80179" w:rsidRPr="003F1DFD">
        <w:rPr>
          <w:sz w:val="28"/>
          <w:szCs w:val="28"/>
        </w:rPr>
        <w:t>1</w:t>
      </w:r>
      <w:r w:rsidRPr="003F1DFD">
        <w:rPr>
          <w:sz w:val="28"/>
          <w:szCs w:val="28"/>
        </w:rPr>
        <w:t xml:space="preserve"> Общ</w:t>
      </w:r>
      <w:r w:rsidR="00E80179" w:rsidRPr="003F1DFD">
        <w:rPr>
          <w:sz w:val="28"/>
          <w:szCs w:val="28"/>
        </w:rPr>
        <w:t>ее</w:t>
      </w:r>
      <w:r w:rsidRPr="003F1DFD">
        <w:rPr>
          <w:sz w:val="28"/>
          <w:szCs w:val="28"/>
        </w:rPr>
        <w:t xml:space="preserve"> собрани</w:t>
      </w:r>
      <w:r w:rsidR="00E80179" w:rsidRPr="003F1DFD">
        <w:rPr>
          <w:sz w:val="28"/>
          <w:szCs w:val="28"/>
        </w:rPr>
        <w:t>е</w:t>
      </w:r>
      <w:r w:rsidRPr="003F1DFD">
        <w:rPr>
          <w:sz w:val="28"/>
          <w:szCs w:val="28"/>
        </w:rPr>
        <w:t xml:space="preserve"> членов Ассоциации, </w:t>
      </w:r>
      <w:r w:rsidR="00125A0C" w:rsidRPr="003F1DFD">
        <w:rPr>
          <w:sz w:val="28"/>
          <w:szCs w:val="28"/>
        </w:rPr>
        <w:t>30</w:t>
      </w:r>
      <w:r w:rsidRPr="003F1DFD">
        <w:rPr>
          <w:sz w:val="28"/>
          <w:szCs w:val="28"/>
        </w:rPr>
        <w:t xml:space="preserve"> заседани</w:t>
      </w:r>
      <w:r w:rsidR="00125A0C" w:rsidRPr="003F1DFD">
        <w:rPr>
          <w:sz w:val="28"/>
          <w:szCs w:val="28"/>
        </w:rPr>
        <w:t>й</w:t>
      </w:r>
      <w:r w:rsidRPr="003F1DFD">
        <w:rPr>
          <w:sz w:val="28"/>
          <w:szCs w:val="28"/>
        </w:rPr>
        <w:t xml:space="preserve"> Контрольной комиссии, </w:t>
      </w:r>
      <w:r w:rsidR="00125A0C" w:rsidRPr="003F1DFD">
        <w:rPr>
          <w:sz w:val="28"/>
          <w:szCs w:val="28"/>
        </w:rPr>
        <w:t>7</w:t>
      </w:r>
      <w:r w:rsidRPr="003F1DFD">
        <w:rPr>
          <w:sz w:val="28"/>
          <w:szCs w:val="28"/>
        </w:rPr>
        <w:t xml:space="preserve"> заседани</w:t>
      </w:r>
      <w:r w:rsidR="005D4D8B" w:rsidRPr="003F1DFD">
        <w:rPr>
          <w:sz w:val="28"/>
          <w:szCs w:val="28"/>
        </w:rPr>
        <w:t>й</w:t>
      </w:r>
      <w:r w:rsidRPr="003F1DFD">
        <w:rPr>
          <w:sz w:val="28"/>
          <w:szCs w:val="28"/>
        </w:rPr>
        <w:t xml:space="preserve"> Дисциплинарной комиссии.</w:t>
      </w:r>
    </w:p>
    <w:p w14:paraId="63716A1C" w14:textId="6FEA25F9" w:rsidR="00A77E58" w:rsidRPr="003F1DFD" w:rsidRDefault="00A77E58" w:rsidP="00A77E58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Работниками Ассоциации, входящими в состав рабочих групп Контрольной комиссии, в рамках проведения проверок членов Ассоциации проведены </w:t>
      </w:r>
      <w:r w:rsidR="00125A0C" w:rsidRPr="003F1DFD">
        <w:rPr>
          <w:sz w:val="28"/>
          <w:szCs w:val="28"/>
        </w:rPr>
        <w:t>6</w:t>
      </w:r>
      <w:r w:rsidRPr="003F1DFD">
        <w:rPr>
          <w:sz w:val="28"/>
          <w:szCs w:val="28"/>
        </w:rPr>
        <w:t xml:space="preserve"> выездных </w:t>
      </w:r>
      <w:r w:rsidR="007F4C99" w:rsidRPr="003F1DFD">
        <w:rPr>
          <w:sz w:val="28"/>
          <w:szCs w:val="28"/>
        </w:rPr>
        <w:t xml:space="preserve">проверок </w:t>
      </w:r>
      <w:r w:rsidRPr="003F1DFD">
        <w:rPr>
          <w:sz w:val="28"/>
          <w:szCs w:val="28"/>
        </w:rPr>
        <w:t>и 1</w:t>
      </w:r>
      <w:r w:rsidR="00125A0C" w:rsidRPr="003F1DFD">
        <w:rPr>
          <w:sz w:val="28"/>
          <w:szCs w:val="28"/>
        </w:rPr>
        <w:t>21</w:t>
      </w:r>
      <w:r w:rsidRPr="003F1DFD">
        <w:rPr>
          <w:sz w:val="28"/>
          <w:szCs w:val="28"/>
        </w:rPr>
        <w:t xml:space="preserve"> камеральн</w:t>
      </w:r>
      <w:r w:rsidR="007F4C99" w:rsidRPr="003F1DFD">
        <w:rPr>
          <w:sz w:val="28"/>
          <w:szCs w:val="28"/>
        </w:rPr>
        <w:t>ая</w:t>
      </w:r>
      <w:r w:rsidRPr="003F1DFD">
        <w:rPr>
          <w:sz w:val="28"/>
          <w:szCs w:val="28"/>
        </w:rPr>
        <w:t xml:space="preserve"> провер</w:t>
      </w:r>
      <w:r w:rsidR="007F4C99" w:rsidRPr="003F1DFD">
        <w:rPr>
          <w:sz w:val="28"/>
          <w:szCs w:val="28"/>
        </w:rPr>
        <w:t>ка</w:t>
      </w:r>
      <w:r w:rsidRPr="003F1DFD">
        <w:rPr>
          <w:sz w:val="28"/>
          <w:szCs w:val="28"/>
        </w:rPr>
        <w:t>.</w:t>
      </w:r>
    </w:p>
    <w:p w14:paraId="11009F8C" w14:textId="1C509272" w:rsidR="00A77E58" w:rsidRPr="003F1DFD" w:rsidRDefault="00A77E58" w:rsidP="00A77E58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lastRenderedPageBreak/>
        <w:t xml:space="preserve">При проведении проверок выявлено </w:t>
      </w:r>
      <w:r w:rsidR="007F4C99" w:rsidRPr="003F1DFD">
        <w:rPr>
          <w:sz w:val="28"/>
          <w:szCs w:val="28"/>
        </w:rPr>
        <w:t>111</w:t>
      </w:r>
      <w:r w:rsidRPr="003F1DFD">
        <w:rPr>
          <w:sz w:val="28"/>
          <w:szCs w:val="28"/>
        </w:rPr>
        <w:t xml:space="preserve"> несоответстви</w:t>
      </w:r>
      <w:r w:rsidR="007F4C99" w:rsidRPr="003F1DFD">
        <w:rPr>
          <w:sz w:val="28"/>
          <w:szCs w:val="28"/>
        </w:rPr>
        <w:t>й</w:t>
      </w:r>
      <w:r w:rsidRPr="003F1DFD">
        <w:rPr>
          <w:sz w:val="28"/>
          <w:szCs w:val="28"/>
        </w:rPr>
        <w:t xml:space="preserve"> требованиям Ассоциации, в том числе:</w:t>
      </w:r>
    </w:p>
    <w:p w14:paraId="5FF57C7F" w14:textId="17E77BB1" w:rsidR="00A77E58" w:rsidRPr="003F1DFD" w:rsidRDefault="00A77E58" w:rsidP="00A77E58">
      <w:pPr>
        <w:pStyle w:val="a4"/>
        <w:numPr>
          <w:ilvl w:val="0"/>
          <w:numId w:val="7"/>
        </w:numPr>
        <w:tabs>
          <w:tab w:val="left" w:pos="1560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условий членства – </w:t>
      </w:r>
      <w:r w:rsidR="007F4C99" w:rsidRPr="003F1DFD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B60EA4" w14:textId="52272C18" w:rsidR="00A77E58" w:rsidRPr="003F1DFD" w:rsidRDefault="00A77E58" w:rsidP="00A77E58">
      <w:pPr>
        <w:pStyle w:val="a4"/>
        <w:numPr>
          <w:ilvl w:val="0"/>
          <w:numId w:val="7"/>
        </w:numPr>
        <w:tabs>
          <w:tab w:val="left" w:pos="1560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требований стандартов, правил и внутренних документов – </w:t>
      </w:r>
      <w:r w:rsidR="007F4C99" w:rsidRPr="003F1DF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5CA91B" w14:textId="23C918A7" w:rsidR="00A77E58" w:rsidRPr="003F1DFD" w:rsidRDefault="00A77E58" w:rsidP="00A77E58">
      <w:pPr>
        <w:pStyle w:val="a4"/>
        <w:numPr>
          <w:ilvl w:val="0"/>
          <w:numId w:val="7"/>
        </w:numPr>
        <w:tabs>
          <w:tab w:val="left" w:pos="1560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обязательств по договорам подряда по подготовке проектной документации – </w:t>
      </w:r>
      <w:r w:rsidR="007F4C99" w:rsidRPr="003F1D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D0507E" w14:textId="0E5149D1" w:rsidR="00A77E58" w:rsidRPr="003F1DFD" w:rsidRDefault="00A77E58" w:rsidP="00A77E58">
      <w:pPr>
        <w:pStyle w:val="a4"/>
        <w:numPr>
          <w:ilvl w:val="0"/>
          <w:numId w:val="7"/>
        </w:numPr>
        <w:tabs>
          <w:tab w:val="left" w:pos="1560"/>
        </w:tabs>
        <w:spacing w:after="0" w:line="264" w:lineRule="auto"/>
        <w:ind w:left="709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 соответствия фактического совокупного размера обязательств по договорам предельному размеру обязательств, исходя из которого, был внесен взнос в компенсационный фонд обеспечения договорных обязательств – </w:t>
      </w:r>
      <w:r w:rsidR="007F4C99" w:rsidRPr="003F1D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ACC9E3" w14:textId="77777777" w:rsidR="00A77E58" w:rsidRPr="003F1DFD" w:rsidRDefault="00A77E58" w:rsidP="00A77E58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Сведения о результатах проверок членов Ассоциации доступны </w:t>
      </w:r>
      <w:r w:rsidRPr="003F1DFD">
        <w:rPr>
          <w:sz w:val="28"/>
          <w:szCs w:val="28"/>
        </w:rPr>
        <w:br/>
        <w:t>для ознакомления на официальном сайте Ассоциации.</w:t>
      </w:r>
    </w:p>
    <w:p w14:paraId="74C9FAAE" w14:textId="3AF6DE6F" w:rsidR="00A77E58" w:rsidRPr="003F1DFD" w:rsidRDefault="00A77E58" w:rsidP="00A77E58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По результатам проведения контрольных мероприятий подготовлены и утверждены Контрольной и Дисциплинарной комиссиями отчеты о работе Экспертно-аналитического управления в рамках деятельности Контрольной и Дисциплинарной комиссий в 202</w:t>
      </w:r>
      <w:r w:rsidR="007F4C99" w:rsidRPr="003F1DFD">
        <w:rPr>
          <w:sz w:val="28"/>
          <w:szCs w:val="28"/>
        </w:rPr>
        <w:t>2</w:t>
      </w:r>
      <w:r w:rsidRPr="003F1DFD">
        <w:rPr>
          <w:sz w:val="28"/>
          <w:szCs w:val="28"/>
        </w:rPr>
        <w:t xml:space="preserve"> году.</w:t>
      </w:r>
    </w:p>
    <w:p w14:paraId="7AB7016B" w14:textId="77777777" w:rsidR="00E646CC" w:rsidRPr="003F1DFD" w:rsidRDefault="00E646CC" w:rsidP="004949CA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Представители </w:t>
      </w:r>
      <w:r w:rsidR="00065DE2" w:rsidRPr="003F1DFD">
        <w:rPr>
          <w:sz w:val="28"/>
          <w:szCs w:val="28"/>
        </w:rPr>
        <w:t>Ассоциации</w:t>
      </w:r>
      <w:r w:rsidRPr="003F1DFD">
        <w:rPr>
          <w:sz w:val="28"/>
          <w:szCs w:val="28"/>
        </w:rPr>
        <w:t xml:space="preserve"> </w:t>
      </w:r>
      <w:r w:rsidR="008748F4" w:rsidRPr="003F1DFD">
        <w:rPr>
          <w:sz w:val="28"/>
          <w:szCs w:val="28"/>
        </w:rPr>
        <w:t xml:space="preserve">приняли </w:t>
      </w:r>
      <w:r w:rsidRPr="003F1DFD">
        <w:rPr>
          <w:sz w:val="28"/>
          <w:szCs w:val="28"/>
        </w:rPr>
        <w:t>участие в следующих комитетах НОПРИЗ:</w:t>
      </w:r>
    </w:p>
    <w:p w14:paraId="1EA24DD8" w14:textId="2AB1ACC5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ценообразованию и экспертизе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39119C8" w14:textId="48A3FBA0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цифрового развития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заседания);</w:t>
      </w:r>
    </w:p>
    <w:p w14:paraId="0096DDFC" w14:textId="4E9CFC43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архитектуре и градостроительству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заседания); </w:t>
      </w:r>
    </w:p>
    <w:p w14:paraId="36CEB53C" w14:textId="6911C5E6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саморегулированию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30B8A7A" w14:textId="1D077D03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инженерным изысканиям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C98EBD8" w14:textId="7C6BE928" w:rsidR="001B570C" w:rsidRPr="003F1DFD" w:rsidRDefault="001B570C" w:rsidP="001B570C">
      <w:pPr>
        <w:pStyle w:val="a4"/>
        <w:numPr>
          <w:ilvl w:val="0"/>
          <w:numId w:val="7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малому предпринимательству (</w:t>
      </w:r>
      <w:r w:rsidR="00714318" w:rsidRPr="003F1D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заседания).</w:t>
      </w:r>
    </w:p>
    <w:p w14:paraId="69ADB609" w14:textId="23503919" w:rsidR="000843DD" w:rsidRPr="003F1DFD" w:rsidRDefault="000843DD" w:rsidP="001B570C">
      <w:pPr>
        <w:tabs>
          <w:tab w:val="left" w:pos="1134"/>
        </w:tabs>
        <w:spacing w:line="264" w:lineRule="auto"/>
        <w:jc w:val="both"/>
        <w:rPr>
          <w:sz w:val="28"/>
          <w:szCs w:val="28"/>
          <w:lang w:val="en-US"/>
        </w:rPr>
      </w:pPr>
    </w:p>
    <w:p w14:paraId="57AB3D83" w14:textId="77777777" w:rsidR="00714318" w:rsidRPr="003F1DFD" w:rsidRDefault="00714318" w:rsidP="001B570C">
      <w:pPr>
        <w:tabs>
          <w:tab w:val="left" w:pos="1134"/>
        </w:tabs>
        <w:spacing w:line="264" w:lineRule="auto"/>
        <w:jc w:val="both"/>
        <w:rPr>
          <w:sz w:val="28"/>
          <w:szCs w:val="28"/>
          <w:lang w:val="en-US"/>
        </w:rPr>
      </w:pPr>
    </w:p>
    <w:p w14:paraId="482D6C15" w14:textId="77777777" w:rsidR="00302D2E" w:rsidRPr="003F1DFD" w:rsidRDefault="00FA72A3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6" w:name="_Toc131680217"/>
      <w:r w:rsidRPr="003F1DFD">
        <w:rPr>
          <w:szCs w:val="28"/>
        </w:rPr>
        <w:t xml:space="preserve">Вступительные </w:t>
      </w:r>
      <w:r w:rsidR="003334E4" w:rsidRPr="003F1DFD">
        <w:rPr>
          <w:szCs w:val="28"/>
        </w:rPr>
        <w:t>и членские взносы</w:t>
      </w:r>
      <w:bookmarkEnd w:id="6"/>
    </w:p>
    <w:p w14:paraId="6917C857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bookmarkStart w:id="7" w:name="_Toc291192131"/>
      <w:bookmarkStart w:id="8" w:name="_Toc319245631"/>
      <w:r w:rsidRPr="003F1DFD">
        <w:rPr>
          <w:iCs/>
          <w:sz w:val="28"/>
          <w:szCs w:val="26"/>
        </w:rPr>
        <w:t>Всего за отчетный период (2022 год) Ассоциация «Инженер-Проектировщик» начислило взносов на сумму 43 447 тыс. руб., в том числе, ежеквартальных членских взносов – 42 247 тыс. руб.</w:t>
      </w:r>
    </w:p>
    <w:p w14:paraId="506DA2D2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Оплачено: единовременных вступительных взносов на сумму 1 200 тыс. руб., ежеквартальных членских взносов – 42 106 тыс. руб. Задолженность на конец отчетного периода по ежеквартальным членским взносам составила 3 763 тыс. руб., в том числе по вышедшим и исключенным из состава членов Ассоциации – 3 262   тыс. руб. </w:t>
      </w:r>
    </w:p>
    <w:p w14:paraId="190C3DBD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На годовом Общем собрании членов 05 июня 2019 года была введена дифференциация членских взносов и установлены понижающие льготные коэффициенты на ежеквартальные членские взносы для отдельных категорий </w:t>
      </w:r>
      <w:r w:rsidRPr="003F1DFD">
        <w:rPr>
          <w:iCs/>
          <w:sz w:val="28"/>
          <w:szCs w:val="26"/>
        </w:rPr>
        <w:lastRenderedPageBreak/>
        <w:t>организаций, состоящих в Едином реестре субъектов малого и среднего предпринимательства: для малых предприятий – понижающий коэффициент 0,75; для микро предприятий – понижающий коэффициент 0,5. Принятая система дифференциации членских взносов остановила вымывание микро и малых предприятий из состава Ассоциации.</w:t>
      </w:r>
    </w:p>
    <w:p w14:paraId="03B6B253" w14:textId="77777777" w:rsidR="0074672F" w:rsidRPr="003F1DFD" w:rsidRDefault="0074672F" w:rsidP="003D6642">
      <w:pPr>
        <w:spacing w:line="264" w:lineRule="auto"/>
        <w:ind w:firstLine="709"/>
        <w:jc w:val="both"/>
        <w:rPr>
          <w:iCs/>
          <w:sz w:val="28"/>
          <w:szCs w:val="26"/>
        </w:rPr>
      </w:pPr>
    </w:p>
    <w:p w14:paraId="07EDB5B4" w14:textId="5278F6B6" w:rsidR="00BE6B62" w:rsidRPr="003F1DFD" w:rsidRDefault="004579AA" w:rsidP="00BE6B6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9" w:name="_Toc480365915"/>
      <w:bookmarkStart w:id="10" w:name="_Toc480365916"/>
      <w:bookmarkStart w:id="11" w:name="_Toc480365917"/>
      <w:bookmarkStart w:id="12" w:name="_Toc480365918"/>
      <w:bookmarkStart w:id="13" w:name="_Toc131680218"/>
      <w:bookmarkEnd w:id="7"/>
      <w:bookmarkEnd w:id="8"/>
      <w:bookmarkEnd w:id="9"/>
      <w:bookmarkEnd w:id="10"/>
      <w:bookmarkEnd w:id="11"/>
      <w:bookmarkEnd w:id="12"/>
      <w:r w:rsidRPr="003F1DFD">
        <w:rPr>
          <w:szCs w:val="28"/>
        </w:rPr>
        <w:t>Компенсационные фонды</w:t>
      </w:r>
      <w:bookmarkEnd w:id="13"/>
    </w:p>
    <w:p w14:paraId="4415FE79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Средства компенсационного фонда возмещения вреда и компенсационного фонда обеспечения договорных обязательств Ассоциация в соответствии со ст. 55.16-1 Федерального закона от 03.07.2016г. №372-ФЗ в 2017 году разместила в Банке ГПБ (АО) на специальных банковских счетах для учета компенсационного фонда возмещения вреда и учета компенсационного фонда обеспечения договорных обязательств. В соответствии с решением годового Общего собрания членов Ассоциации (Протокол № 18 от 05.06.2018 г.) Ассоциация представляла отчетность о размерах компенсационных фондов Ассоциации в органы контроля и регулирования.    </w:t>
      </w:r>
    </w:p>
    <w:p w14:paraId="1AD0538F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Договоры специального банковского счета являются бессрочными. Средства компенсационного фонда возмещения вреда и средства компенсационного фонда обеспечения договорных обязательств, внесенные на специальные банковские счета, используются Ассоциацией только на цели и в случаях, которые указаны в Градостроительном Кодексе. Остатки денежных средств на 31 декабря 2022 года на специальных счетах: </w:t>
      </w:r>
    </w:p>
    <w:p w14:paraId="45224222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‒ для учета размещенного компенсационного фонда возмещения вреда составили 94 056 тыс. руб. (в бухгалтерском учете операции по поступлению и расходованию средств целевого финансирования отражаются методом начисления, причитающиеся суммы членских взносов и иных обязательных платежей отражаются в составе дебиторской задолженности на дату возникновения обязательств по их внесению. Дебиторская задолженность Банка ГПБ (АО) по процентам на среднемесячный остаток денежных средств компенсационного фонда возмещения вреда – 169 тыс. руб. Кредиторская задолженность перед членами Ассоциации по компенсационному фонду возмещения вреда – 350 тыс. руб.);</w:t>
      </w:r>
    </w:p>
    <w:p w14:paraId="3E259D72" w14:textId="4E4FDA22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‒</w:t>
      </w:r>
      <w:r w:rsidRPr="003F1DFD">
        <w:rPr>
          <w:iCs/>
          <w:sz w:val="28"/>
          <w:szCs w:val="26"/>
        </w:rPr>
        <w:tab/>
        <w:t xml:space="preserve">для учета размещенного компенсационного фонда обеспечения договорных обязательств составили 220 214 тыс. руб. (в бухгалтерском учете операции по поступлению и расходованию средств целевого финансирования отражаются методом начисления, причитающиеся суммы членских взносов и иных обязательных платежей отражаются в составе дебиторской задолженности на дату возникновения обязательств по их внесению. Дебиторская задолженность Банка ГПБ (АО) по процентам на среднемесячный остаток денежных средств </w:t>
      </w:r>
      <w:r w:rsidRPr="003F1DFD">
        <w:rPr>
          <w:iCs/>
          <w:sz w:val="28"/>
          <w:szCs w:val="26"/>
        </w:rPr>
        <w:lastRenderedPageBreak/>
        <w:t>компенсационного фонда обеспечения договорных обязательств – 393 тыс. руб. Кредиторская задолженность перед членами Ассоциации по компенсационному фонду обеспечения договорных обязательств – 2 525 тыс. руб.).</w:t>
      </w:r>
    </w:p>
    <w:p w14:paraId="5E823DAC" w14:textId="77777777" w:rsidR="00A177F8" w:rsidRPr="003F1DFD" w:rsidRDefault="00A177F8" w:rsidP="003D6642">
      <w:pPr>
        <w:spacing w:line="264" w:lineRule="auto"/>
        <w:ind w:firstLine="709"/>
        <w:jc w:val="both"/>
        <w:rPr>
          <w:sz w:val="28"/>
          <w:szCs w:val="28"/>
        </w:rPr>
      </w:pPr>
    </w:p>
    <w:p w14:paraId="4584E8A5" w14:textId="77777777" w:rsidR="004579AA" w:rsidRPr="003F1DFD" w:rsidRDefault="004579AA" w:rsidP="003D6642">
      <w:pPr>
        <w:pStyle w:val="2"/>
        <w:numPr>
          <w:ilvl w:val="2"/>
          <w:numId w:val="3"/>
        </w:numPr>
        <w:spacing w:before="0" w:line="264" w:lineRule="auto"/>
        <w:jc w:val="center"/>
        <w:rPr>
          <w:szCs w:val="28"/>
        </w:rPr>
      </w:pPr>
      <w:bookmarkStart w:id="14" w:name="_Toc512670899"/>
      <w:bookmarkStart w:id="15" w:name="_Toc512672684"/>
      <w:bookmarkStart w:id="16" w:name="_Toc512670900"/>
      <w:bookmarkStart w:id="17" w:name="_Toc512672685"/>
      <w:bookmarkStart w:id="18" w:name="_Toc512670901"/>
      <w:bookmarkStart w:id="19" w:name="_Toc512672686"/>
      <w:bookmarkStart w:id="20" w:name="_Toc131680219"/>
      <w:bookmarkEnd w:id="14"/>
      <w:bookmarkEnd w:id="15"/>
      <w:bookmarkEnd w:id="16"/>
      <w:bookmarkEnd w:id="17"/>
      <w:bookmarkEnd w:id="18"/>
      <w:bookmarkEnd w:id="19"/>
      <w:r w:rsidRPr="003F1DFD">
        <w:rPr>
          <w:szCs w:val="28"/>
        </w:rPr>
        <w:t>Компенсационный фонд возмещения вреда</w:t>
      </w:r>
      <w:bookmarkEnd w:id="20"/>
    </w:p>
    <w:p w14:paraId="5BF941FB" w14:textId="77777777" w:rsidR="004E2D9D" w:rsidRPr="003F1DFD" w:rsidRDefault="004E2D9D" w:rsidP="004E2D9D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Ассоциация в соответствии с Положением о компенсационном фонде возмещения вреда, утвержденным Общим собранием членов Ассоциации (Протокол № 17 от 01.06.2017г.), формировала компенсационный фонд возмещения вреда. Компенсационный фонд возмещения вреда сформирован по состоянию на 31.12.2022 года в размере 93 875 тыс. руб.; в том числе за счет процентов, начисленных на среднемесячный остаток денежных средств компенсационного фонда возмещения вреда, размещенного в Банке ГПБ (АО), на сумму 12 675 тыс. руб.</w:t>
      </w:r>
    </w:p>
    <w:p w14:paraId="569ECC57" w14:textId="77777777" w:rsidR="0074672F" w:rsidRPr="003F1DFD" w:rsidRDefault="0074672F" w:rsidP="003D6642">
      <w:pPr>
        <w:spacing w:line="264" w:lineRule="auto"/>
        <w:ind w:firstLine="709"/>
        <w:jc w:val="both"/>
        <w:rPr>
          <w:iCs/>
          <w:sz w:val="28"/>
          <w:szCs w:val="26"/>
        </w:rPr>
      </w:pPr>
    </w:p>
    <w:p w14:paraId="2511F6FB" w14:textId="77777777" w:rsidR="004579AA" w:rsidRPr="003F1DFD" w:rsidRDefault="004579AA" w:rsidP="003D6642">
      <w:pPr>
        <w:pStyle w:val="2"/>
        <w:numPr>
          <w:ilvl w:val="2"/>
          <w:numId w:val="3"/>
        </w:numPr>
        <w:spacing w:before="0" w:line="264" w:lineRule="auto"/>
        <w:jc w:val="center"/>
        <w:rPr>
          <w:szCs w:val="28"/>
        </w:rPr>
      </w:pPr>
      <w:bookmarkStart w:id="21" w:name="_Toc131680220"/>
      <w:r w:rsidRPr="003F1DFD">
        <w:rPr>
          <w:szCs w:val="28"/>
        </w:rPr>
        <w:t xml:space="preserve">Компенсационный фонд </w:t>
      </w:r>
      <w:r w:rsidR="0061088D" w:rsidRPr="003F1DFD">
        <w:rPr>
          <w:szCs w:val="28"/>
        </w:rPr>
        <w:t>обеспечения договорных обязательств</w:t>
      </w:r>
      <w:bookmarkEnd w:id="21"/>
    </w:p>
    <w:p w14:paraId="2CCBCA70" w14:textId="77777777" w:rsidR="004E2D9D" w:rsidRPr="003F1DFD" w:rsidRDefault="004E2D9D" w:rsidP="004E2D9D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Ассоциация в соответствии с Положением о компенсационном фонде обеспечения договорных обязательств, утвержденным Общим собранием членов Ассоциации (Протокол № 17 от 01.06.2017 г.), формировала компенсационный фонд обеспечения договорных обязательств.  Компенсационный фонд обеспечения договорных обязательств сформирован по состоянию на 31.12.2022 года в размере 218 082 тыс. руб.; в том числе за счет процентов, начисленных на среднемесячный остаток денежных средств компенсационного фонда обеспечения договорных обязательств, размещенного в Банке ГПБ (АО), на сумму 31 158 тыс. руб.  </w:t>
      </w:r>
    </w:p>
    <w:p w14:paraId="2121EF66" w14:textId="77777777" w:rsidR="004E2D9D" w:rsidRPr="003F1DFD" w:rsidRDefault="004E2D9D" w:rsidP="004E2D9D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Использование средств компенсационных фондов не осуществлялось.</w:t>
      </w:r>
    </w:p>
    <w:p w14:paraId="0D5EE1EB" w14:textId="77777777" w:rsidR="0074672F" w:rsidRPr="003F1DFD" w:rsidRDefault="0074672F" w:rsidP="0074672F">
      <w:pPr>
        <w:spacing w:line="276" w:lineRule="auto"/>
        <w:ind w:firstLine="708"/>
        <w:jc w:val="both"/>
        <w:rPr>
          <w:sz w:val="28"/>
          <w:szCs w:val="28"/>
        </w:rPr>
      </w:pPr>
    </w:p>
    <w:p w14:paraId="0C0DA813" w14:textId="77777777" w:rsidR="00302D2E" w:rsidRPr="003F1DFD" w:rsidRDefault="00830B06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22" w:name="_Toc131680221"/>
      <w:r w:rsidRPr="003F1DFD">
        <w:rPr>
          <w:szCs w:val="28"/>
        </w:rPr>
        <w:t>Претензионно-исковая деятельность</w:t>
      </w:r>
      <w:bookmarkEnd w:id="22"/>
    </w:p>
    <w:p w14:paraId="41BEEBB6" w14:textId="77777777" w:rsidR="00E239F8" w:rsidRPr="003F1DFD" w:rsidRDefault="00E239F8" w:rsidP="00E239F8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По результатам претензионной деятельности с должниками в Ассоциацию за 2022 год поступили денежные средства в размере 182 000 руб. </w:t>
      </w:r>
    </w:p>
    <w:p w14:paraId="54658267" w14:textId="77777777" w:rsidR="00E239F8" w:rsidRPr="003F1DFD" w:rsidRDefault="00E239F8" w:rsidP="00E239F8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За период 2022 года состоялось три судебных заседания в отношении организаций, прекративших членство в Ассоциации «Инженер-Проектировщик» и имеющих задолженность по уплате обязательных взносов, и иных организаций. </w:t>
      </w:r>
    </w:p>
    <w:p w14:paraId="2847C10A" w14:textId="554888BA" w:rsidR="00E239F8" w:rsidRPr="003F1DFD" w:rsidRDefault="00E239F8" w:rsidP="00E239F8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По результатам проведенных судебных разбирательств исковые требования Ассоциации в отношении трёх организаций были удовлетворены арбитражными судами в полном объеме на общую сумму 671 967 руб.</w:t>
      </w:r>
    </w:p>
    <w:p w14:paraId="3BBB5A62" w14:textId="5AB22335" w:rsidR="009E54B1" w:rsidRPr="003F1DFD" w:rsidRDefault="009E54B1" w:rsidP="00D4197B">
      <w:pPr>
        <w:spacing w:after="120" w:line="264" w:lineRule="auto"/>
        <w:rPr>
          <w:b/>
          <w:sz w:val="28"/>
          <w:szCs w:val="28"/>
        </w:rPr>
      </w:pPr>
    </w:p>
    <w:p w14:paraId="7EFD87B6" w14:textId="5F4C3AB1" w:rsidR="00E239F8" w:rsidRPr="003F1DFD" w:rsidRDefault="00E239F8" w:rsidP="00D4197B">
      <w:pPr>
        <w:spacing w:after="120" w:line="264" w:lineRule="auto"/>
        <w:rPr>
          <w:b/>
          <w:sz w:val="28"/>
          <w:szCs w:val="28"/>
        </w:rPr>
      </w:pPr>
    </w:p>
    <w:p w14:paraId="0A746F99" w14:textId="77777777" w:rsidR="00E239F8" w:rsidRPr="003F1DFD" w:rsidRDefault="00E239F8" w:rsidP="00D4197B">
      <w:pPr>
        <w:spacing w:after="120" w:line="264" w:lineRule="auto"/>
        <w:rPr>
          <w:b/>
          <w:sz w:val="28"/>
          <w:szCs w:val="28"/>
        </w:rPr>
      </w:pPr>
    </w:p>
    <w:p w14:paraId="110E1E3A" w14:textId="77777777" w:rsidR="00027D43" w:rsidRPr="003F1DFD" w:rsidRDefault="00C174CD" w:rsidP="003D6642">
      <w:pPr>
        <w:spacing w:after="120" w:line="264" w:lineRule="auto"/>
        <w:ind w:firstLine="567"/>
        <w:jc w:val="right"/>
        <w:rPr>
          <w:b/>
          <w:sz w:val="28"/>
          <w:szCs w:val="28"/>
          <w:lang w:val="en-US"/>
        </w:rPr>
      </w:pPr>
      <w:r w:rsidRPr="003F1DFD">
        <w:rPr>
          <w:b/>
          <w:sz w:val="28"/>
          <w:szCs w:val="28"/>
        </w:rPr>
        <w:lastRenderedPageBreak/>
        <w:t>Таблица №</w:t>
      </w:r>
      <w:r w:rsidR="00A71102" w:rsidRPr="003F1DFD">
        <w:rPr>
          <w:b/>
          <w:sz w:val="28"/>
          <w:szCs w:val="28"/>
        </w:rPr>
        <w:t xml:space="preserve"> </w:t>
      </w:r>
      <w:r w:rsidRPr="003F1DFD">
        <w:rPr>
          <w:b/>
          <w:sz w:val="28"/>
          <w:szCs w:val="28"/>
        </w:rPr>
        <w:t>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2693"/>
        <w:gridCol w:w="1134"/>
        <w:gridCol w:w="1276"/>
        <w:gridCol w:w="1276"/>
      </w:tblGrid>
      <w:tr w:rsidR="003F1DFD" w:rsidRPr="003F1DFD" w14:paraId="385C0F3E" w14:textId="77777777" w:rsidTr="00D4197B">
        <w:trPr>
          <w:trHeight w:val="356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65AA6392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  <w:r w:rsidRPr="003F1DFD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4BAC356" w14:textId="379E500B" w:rsidR="00D4197B" w:rsidRPr="003F1DFD" w:rsidRDefault="00C63FFA" w:rsidP="00D4197B">
            <w:pPr>
              <w:jc w:val="center"/>
              <w:rPr>
                <w:b/>
              </w:rPr>
            </w:pPr>
            <w:proofErr w:type="spellStart"/>
            <w:r w:rsidRPr="003F1DFD">
              <w:rPr>
                <w:b/>
              </w:rPr>
              <w:t>Процес-суальный</w:t>
            </w:r>
            <w:proofErr w:type="spellEnd"/>
            <w:r w:rsidRPr="003F1DFD">
              <w:rPr>
                <w:b/>
              </w:rPr>
              <w:t xml:space="preserve"> статус </w:t>
            </w:r>
          </w:p>
          <w:p w14:paraId="1BE49848" w14:textId="17ED532B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2BB2B40F" w14:textId="77777777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Реквизиты дела.  Дата принятия к рассмотрению судом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1B27C3E" w14:textId="77777777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Вторая сторона процесса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3755135E" w14:textId="77777777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Сумма иска,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E5D3235" w14:textId="61FE7686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Исход дела</w:t>
            </w:r>
          </w:p>
        </w:tc>
      </w:tr>
      <w:tr w:rsidR="003F1DFD" w:rsidRPr="003F1DFD" w14:paraId="4AAF2FB4" w14:textId="77777777" w:rsidTr="00D4197B">
        <w:trPr>
          <w:trHeight w:val="859"/>
          <w:tblHeader/>
        </w:trPr>
        <w:tc>
          <w:tcPr>
            <w:tcW w:w="567" w:type="dxa"/>
            <w:vMerge/>
            <w:vAlign w:val="center"/>
          </w:tcPr>
          <w:p w14:paraId="3EC19E42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24E11090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9451BD5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1B49AB13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34B291" w14:textId="77777777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Основной долг</w:t>
            </w:r>
          </w:p>
        </w:tc>
        <w:tc>
          <w:tcPr>
            <w:tcW w:w="1276" w:type="dxa"/>
            <w:vAlign w:val="center"/>
          </w:tcPr>
          <w:p w14:paraId="24B36D7F" w14:textId="18AA5FDA" w:rsidR="00C63FFA" w:rsidRPr="003F1DFD" w:rsidRDefault="00C63FFA" w:rsidP="00D4197B">
            <w:pPr>
              <w:jc w:val="center"/>
              <w:rPr>
                <w:b/>
              </w:rPr>
            </w:pPr>
            <w:r w:rsidRPr="003F1DFD">
              <w:rPr>
                <w:b/>
              </w:rPr>
              <w:t>Сумма госпошлины</w:t>
            </w:r>
          </w:p>
        </w:tc>
        <w:tc>
          <w:tcPr>
            <w:tcW w:w="1276" w:type="dxa"/>
            <w:vMerge/>
          </w:tcPr>
          <w:p w14:paraId="127C6EB1" w14:textId="77777777" w:rsidR="00C63FFA" w:rsidRPr="003F1DFD" w:rsidRDefault="00C63FFA" w:rsidP="003D6642">
            <w:pPr>
              <w:spacing w:line="264" w:lineRule="auto"/>
              <w:jc w:val="center"/>
              <w:rPr>
                <w:b/>
              </w:rPr>
            </w:pPr>
          </w:p>
        </w:tc>
      </w:tr>
      <w:tr w:rsidR="003F1DFD" w:rsidRPr="003F1DFD" w14:paraId="40CC7AEA" w14:textId="77777777" w:rsidTr="00D4197B">
        <w:trPr>
          <w:trHeight w:val="539"/>
        </w:trPr>
        <w:tc>
          <w:tcPr>
            <w:tcW w:w="567" w:type="dxa"/>
          </w:tcPr>
          <w:p w14:paraId="3DC5D718" w14:textId="77777777" w:rsidR="00F22451" w:rsidRPr="003F1DFD" w:rsidRDefault="00F22451" w:rsidP="00F22451">
            <w:pPr>
              <w:pStyle w:val="a4"/>
              <w:numPr>
                <w:ilvl w:val="0"/>
                <w:numId w:val="4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9913A" w14:textId="0EA58A3E" w:rsidR="00F22451" w:rsidRPr="003F1DFD" w:rsidRDefault="00F22451" w:rsidP="00F22451">
            <w:pPr>
              <w:spacing w:line="264" w:lineRule="auto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16B31142" w14:textId="77777777" w:rsidR="00F22451" w:rsidRPr="00C13BB7" w:rsidRDefault="00F22451" w:rsidP="00F22451">
            <w:pPr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А40- 258910/2021</w:t>
            </w:r>
          </w:p>
          <w:p w14:paraId="135289CC" w14:textId="6EA9D54F" w:rsidR="00F22451" w:rsidRPr="00C13BB7" w:rsidRDefault="00F22451" w:rsidP="00F22451">
            <w:pPr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11.02.2022</w:t>
            </w:r>
          </w:p>
        </w:tc>
        <w:tc>
          <w:tcPr>
            <w:tcW w:w="2693" w:type="dxa"/>
          </w:tcPr>
          <w:p w14:paraId="607D1154" w14:textId="5198816D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ОООНПФ «ЦЕНТР-БЭСТ»</w:t>
            </w:r>
            <w:r w:rsidRPr="00C13BB7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390EA287" w14:textId="311C1151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F1DFD">
              <w:rPr>
                <w:sz w:val="20"/>
                <w:szCs w:val="20"/>
              </w:rPr>
              <w:t xml:space="preserve">159 250 </w:t>
            </w:r>
          </w:p>
        </w:tc>
        <w:tc>
          <w:tcPr>
            <w:tcW w:w="1276" w:type="dxa"/>
          </w:tcPr>
          <w:p w14:paraId="017DD4D0" w14:textId="1E2731B3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5 778</w:t>
            </w:r>
          </w:p>
        </w:tc>
        <w:tc>
          <w:tcPr>
            <w:tcW w:w="1276" w:type="dxa"/>
          </w:tcPr>
          <w:p w14:paraId="37F8045F" w14:textId="019FEA0C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3F1DFD">
              <w:rPr>
                <w:sz w:val="20"/>
                <w:szCs w:val="20"/>
              </w:rPr>
              <w:t xml:space="preserve"> Иск удовлетворить в полном объеме</w:t>
            </w:r>
          </w:p>
        </w:tc>
      </w:tr>
      <w:tr w:rsidR="003F1DFD" w:rsidRPr="003F1DFD" w14:paraId="1684888C" w14:textId="77777777" w:rsidTr="00D4197B">
        <w:tc>
          <w:tcPr>
            <w:tcW w:w="567" w:type="dxa"/>
          </w:tcPr>
          <w:p w14:paraId="7F944B01" w14:textId="77777777" w:rsidR="00F22451" w:rsidRPr="003F1DFD" w:rsidRDefault="00F22451" w:rsidP="00F22451">
            <w:pPr>
              <w:pStyle w:val="a4"/>
              <w:numPr>
                <w:ilvl w:val="0"/>
                <w:numId w:val="4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E6A0F" w14:textId="6883D6BF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031D1A99" w14:textId="77777777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А40-115751/2022</w:t>
            </w:r>
          </w:p>
          <w:p w14:paraId="65D10A1B" w14:textId="0E922498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07.07.2022</w:t>
            </w:r>
          </w:p>
        </w:tc>
        <w:tc>
          <w:tcPr>
            <w:tcW w:w="2693" w:type="dxa"/>
          </w:tcPr>
          <w:p w14:paraId="1F7D9570" w14:textId="71C74516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 xml:space="preserve">ООО </w:t>
            </w:r>
            <w:r w:rsidRPr="006D6AC4">
              <w:rPr>
                <w:sz w:val="16"/>
                <w:szCs w:val="16"/>
              </w:rPr>
              <w:t>«</w:t>
            </w:r>
            <w:r w:rsidRPr="00C13BB7">
              <w:rPr>
                <w:sz w:val="20"/>
                <w:szCs w:val="20"/>
              </w:rPr>
              <w:t>ЦЕНТСТРОЙКОМПЛЕК</w:t>
            </w:r>
            <w:r w:rsidR="006D6AC4">
              <w:rPr>
                <w:sz w:val="20"/>
                <w:szCs w:val="20"/>
              </w:rPr>
              <w:t>С</w:t>
            </w:r>
            <w:r w:rsidRPr="006D6AC4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14:paraId="2FDAA52F" w14:textId="6A16BFCC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 xml:space="preserve">273000 </w:t>
            </w:r>
          </w:p>
        </w:tc>
        <w:tc>
          <w:tcPr>
            <w:tcW w:w="1276" w:type="dxa"/>
          </w:tcPr>
          <w:p w14:paraId="71FFB817" w14:textId="047E6908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8 460</w:t>
            </w:r>
          </w:p>
        </w:tc>
        <w:tc>
          <w:tcPr>
            <w:tcW w:w="1276" w:type="dxa"/>
          </w:tcPr>
          <w:p w14:paraId="72BEA31D" w14:textId="2EA1BC57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Иск удовлетворить в полном объеме</w:t>
            </w:r>
          </w:p>
        </w:tc>
      </w:tr>
      <w:tr w:rsidR="00F22451" w:rsidRPr="003F1DFD" w14:paraId="0B9907CD" w14:textId="77777777" w:rsidTr="00D4197B">
        <w:tc>
          <w:tcPr>
            <w:tcW w:w="567" w:type="dxa"/>
          </w:tcPr>
          <w:p w14:paraId="44B6165D" w14:textId="77777777" w:rsidR="00F22451" w:rsidRPr="003F1DFD" w:rsidRDefault="00F22451" w:rsidP="00F22451">
            <w:pPr>
              <w:pStyle w:val="a4"/>
              <w:numPr>
                <w:ilvl w:val="0"/>
                <w:numId w:val="4"/>
              </w:numPr>
              <w:spacing w:after="120" w:line="264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4C814" w14:textId="32821783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истец</w:t>
            </w:r>
          </w:p>
        </w:tc>
        <w:tc>
          <w:tcPr>
            <w:tcW w:w="1843" w:type="dxa"/>
          </w:tcPr>
          <w:p w14:paraId="38FC5606" w14:textId="0FF81405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 xml:space="preserve"> А40-134489/22-41-534</w:t>
            </w:r>
          </w:p>
        </w:tc>
        <w:tc>
          <w:tcPr>
            <w:tcW w:w="2693" w:type="dxa"/>
          </w:tcPr>
          <w:p w14:paraId="437CE4D8" w14:textId="0A383E41" w:rsidR="00F22451" w:rsidRPr="00C13BB7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13BB7">
              <w:rPr>
                <w:sz w:val="20"/>
                <w:szCs w:val="20"/>
              </w:rPr>
              <w:t>ООО «</w:t>
            </w:r>
            <w:proofErr w:type="spellStart"/>
            <w:r w:rsidRPr="00C13BB7">
              <w:rPr>
                <w:sz w:val="20"/>
                <w:szCs w:val="20"/>
              </w:rPr>
              <w:t>Даслер</w:t>
            </w:r>
            <w:proofErr w:type="spellEnd"/>
            <w:r w:rsidRPr="00C13BB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96402F2" w14:textId="156D5936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218 117,14</w:t>
            </w:r>
          </w:p>
        </w:tc>
        <w:tc>
          <w:tcPr>
            <w:tcW w:w="1276" w:type="dxa"/>
          </w:tcPr>
          <w:p w14:paraId="7CD1B489" w14:textId="7D33202C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7 362</w:t>
            </w:r>
          </w:p>
        </w:tc>
        <w:tc>
          <w:tcPr>
            <w:tcW w:w="1276" w:type="dxa"/>
          </w:tcPr>
          <w:p w14:paraId="1407D592" w14:textId="42A95C16" w:rsidR="00F22451" w:rsidRPr="003F1DFD" w:rsidRDefault="00F22451" w:rsidP="00F2245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Иск удовлетворить в полном объеме</w:t>
            </w:r>
          </w:p>
        </w:tc>
      </w:tr>
    </w:tbl>
    <w:p w14:paraId="1304FB5E" w14:textId="77777777" w:rsidR="00D4197B" w:rsidRPr="003F1DFD" w:rsidRDefault="00D4197B" w:rsidP="00D4197B">
      <w:pPr>
        <w:spacing w:after="120" w:line="264" w:lineRule="auto"/>
        <w:rPr>
          <w:b/>
          <w:sz w:val="28"/>
          <w:szCs w:val="28"/>
        </w:rPr>
      </w:pPr>
    </w:p>
    <w:p w14:paraId="0D73E98A" w14:textId="5352F8C3" w:rsidR="002D79BA" w:rsidRPr="003F1DFD" w:rsidRDefault="00F95EE5" w:rsidP="002D79BA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</w:pPr>
      <w:bookmarkStart w:id="23" w:name="_Toc480365924"/>
      <w:bookmarkStart w:id="24" w:name="_Toc131680222"/>
      <w:bookmarkEnd w:id="23"/>
      <w:r w:rsidRPr="003F1DFD">
        <w:rPr>
          <w:szCs w:val="28"/>
        </w:rPr>
        <w:t>Имущественное положени</w:t>
      </w:r>
      <w:r w:rsidR="0015331B" w:rsidRPr="003F1DFD">
        <w:rPr>
          <w:szCs w:val="28"/>
        </w:rPr>
        <w:t>е</w:t>
      </w:r>
      <w:bookmarkStart w:id="25" w:name="_Toc512672691"/>
      <w:bookmarkStart w:id="26" w:name="_Toc512672692"/>
      <w:bookmarkStart w:id="27" w:name="_Toc512672693"/>
      <w:bookmarkStart w:id="28" w:name="_Toc512672694"/>
      <w:bookmarkStart w:id="29" w:name="_Toc512672695"/>
      <w:bookmarkStart w:id="30" w:name="_Toc512672696"/>
      <w:bookmarkEnd w:id="24"/>
      <w:bookmarkEnd w:id="25"/>
      <w:bookmarkEnd w:id="26"/>
      <w:bookmarkEnd w:id="27"/>
      <w:bookmarkEnd w:id="28"/>
      <w:bookmarkEnd w:id="29"/>
      <w:bookmarkEnd w:id="30"/>
    </w:p>
    <w:p w14:paraId="7416546B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В 2022 году Ассоциация приобрела:</w:t>
      </w:r>
    </w:p>
    <w:p w14:paraId="17B176F9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ТМЦ на сумму 130 тыс. руб. в том числе: оргтехнику на 54 тыс. руб., хозяйственный инвентарь на сумму 76 тыс. руб.</w:t>
      </w:r>
    </w:p>
    <w:p w14:paraId="0E2DE9BB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Основные средства (сервер) на сумму 500 тыс. руб., на модернизацию сайта израсходовали 31 тыс. руб.</w:t>
      </w:r>
    </w:p>
    <w:p w14:paraId="126C520D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По состоянию на 31 декабря 2022 года в Ассоциации числится: основных средств на сумму 3 839 тыс. руб., нематериальных активов на сумму 779 тыс. руб. Накопленная амортизация по основным средствам составила 1 589 тыс. руб.</w:t>
      </w:r>
    </w:p>
    <w:p w14:paraId="60946927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Ассоциация арендует 319,7 квадратных метров помещений под офис.</w:t>
      </w:r>
    </w:p>
    <w:p w14:paraId="39717D28" w14:textId="77777777" w:rsidR="001C7E17" w:rsidRPr="003F1DFD" w:rsidRDefault="001C7E17" w:rsidP="004949CA">
      <w:pPr>
        <w:spacing w:line="276" w:lineRule="auto"/>
        <w:ind w:firstLine="851"/>
        <w:jc w:val="both"/>
        <w:rPr>
          <w:iCs/>
          <w:sz w:val="28"/>
          <w:szCs w:val="26"/>
        </w:rPr>
      </w:pPr>
    </w:p>
    <w:p w14:paraId="616885B6" w14:textId="5DA0F8EF" w:rsidR="002D79BA" w:rsidRPr="003F1DFD" w:rsidRDefault="00391FDB" w:rsidP="002D79BA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31" w:name="_Toc6493145"/>
      <w:bookmarkStart w:id="32" w:name="_Toc131680223"/>
      <w:bookmarkEnd w:id="31"/>
      <w:r w:rsidRPr="003F1DFD">
        <w:rPr>
          <w:szCs w:val="28"/>
        </w:rPr>
        <w:t>Сведения о д</w:t>
      </w:r>
      <w:r w:rsidR="003051E1" w:rsidRPr="003F1DFD">
        <w:rPr>
          <w:szCs w:val="28"/>
        </w:rPr>
        <w:t>ебиторской задолженности</w:t>
      </w:r>
      <w:r w:rsidR="004C31B8" w:rsidRPr="003F1DFD">
        <w:rPr>
          <w:szCs w:val="28"/>
        </w:rPr>
        <w:t xml:space="preserve"> на </w:t>
      </w:r>
      <w:r w:rsidR="001C3A49" w:rsidRPr="003F1DFD">
        <w:rPr>
          <w:szCs w:val="28"/>
        </w:rPr>
        <w:t>31.12.</w:t>
      </w:r>
      <w:r w:rsidR="007E5379" w:rsidRPr="003F1DFD">
        <w:rPr>
          <w:szCs w:val="28"/>
        </w:rPr>
        <w:t>202</w:t>
      </w:r>
      <w:r w:rsidR="00ED2F88" w:rsidRPr="003F1DFD">
        <w:rPr>
          <w:szCs w:val="28"/>
        </w:rPr>
        <w:t>2</w:t>
      </w:r>
      <w:r w:rsidR="001C3A49" w:rsidRPr="003F1DFD">
        <w:rPr>
          <w:szCs w:val="28"/>
        </w:rPr>
        <w:t xml:space="preserve"> г.</w:t>
      </w:r>
      <w:bookmarkEnd w:id="32"/>
    </w:p>
    <w:p w14:paraId="1892024E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Величина дебиторской задолженности по состоянию на 31.12.2022 г. составила 5 909 тыс. руб. в том числе: </w:t>
      </w:r>
    </w:p>
    <w:p w14:paraId="346F36B0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выданные авансы поставщикам услуг 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1 463 тыс. руб., в том числе на аренду офисных помещений и обеспечительный взнос по аренде помещений на сумму 923 тыс. руб.;</w:t>
      </w:r>
    </w:p>
    <w:p w14:paraId="2991DB4D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Банка ГПБ (АО) по оплате процентов на среднемесячный остаток денежных средств по компенсационному фонду возмещения вреда – 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br/>
        <w:t>169 тыс. руб.;</w:t>
      </w:r>
    </w:p>
    <w:p w14:paraId="5B96D8E3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задолженность Банка ГПБ (АО) по оплате процентов на среднемесячный     остаток денежных средств по компенсационному фонду обеспечения договорных обязательств – 393 тыс. руб.;</w:t>
      </w:r>
    </w:p>
    <w:p w14:paraId="450B53FB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задолженность Банка ГПБ (АО) по оплате процентов за размещение средств текущего счета на депозите – 40 тыс. руб.;</w:t>
      </w:r>
    </w:p>
    <w:p w14:paraId="5EA1A404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с подотчетными лицами – 19 тыс. руб.;</w:t>
      </w:r>
    </w:p>
    <w:p w14:paraId="7A1E1381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неоплаченные взносы членами Ассоциации – 501 тыс. руб.;</w:t>
      </w:r>
    </w:p>
    <w:p w14:paraId="6EDF24D6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неоплаченные взносы вышедшими из состава членов Ассоциации организациями – 3 262 тыс. руб.; </w:t>
      </w:r>
    </w:p>
    <w:p w14:paraId="01951205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прочие дебиторы – 62 тыс. руб.</w:t>
      </w:r>
    </w:p>
    <w:p w14:paraId="4EE0E910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В соответствии с требованием законодательства по ведению бухгалтерского учета в случае, если в организации числится просроченная дебиторская задолженность и вероятность ее погашения низкая, организация обязана начислять резервы по сомнительной задолженности.</w:t>
      </w:r>
    </w:p>
    <w:p w14:paraId="2559DAD7" w14:textId="77777777" w:rsidR="002D79BA" w:rsidRPr="003F1DFD" w:rsidRDefault="002D79BA" w:rsidP="002D79BA">
      <w:pPr>
        <w:spacing w:line="276" w:lineRule="auto"/>
        <w:ind w:firstLine="851"/>
        <w:jc w:val="both"/>
        <w:rPr>
          <w:sz w:val="28"/>
          <w:szCs w:val="28"/>
        </w:rPr>
      </w:pPr>
      <w:r w:rsidRPr="003F1DFD">
        <w:rPr>
          <w:iCs/>
          <w:sz w:val="28"/>
          <w:szCs w:val="26"/>
        </w:rPr>
        <w:t>Ассоциация признала сомнительной задолженностью:</w:t>
      </w:r>
    </w:p>
    <w:p w14:paraId="032D28C0" w14:textId="45597CA4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lang w:eastAsia="ru-RU"/>
        </w:rPr>
      </w:pPr>
      <w:bookmarkStart w:id="33" w:name="_Hlk128660256"/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взносам и прочим начислениям вышедших из состава членов Ассоциации – 3 132 тыс. руб., начислила резерв на сумму 3 13</w:t>
      </w:r>
      <w:r w:rsidR="002D77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в том числе по членским взносам – 3 080 тыс. руб.;</w:t>
      </w:r>
    </w:p>
    <w:bookmarkEnd w:id="33"/>
    <w:p w14:paraId="7680FB87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поставщика услуг – 218 тыс. руб., присужденная судом к возмещению Ассоциации пошлина 7 тыс. руб., начислила резерв на сумму 225 тыс. руб.</w:t>
      </w:r>
    </w:p>
    <w:p w14:paraId="4D3E6993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В бухгалтерском балансе на 31.12.2022 года дебиторская задолженность показана за вычетом резервов.</w:t>
      </w:r>
    </w:p>
    <w:p w14:paraId="4C1CCC65" w14:textId="77777777" w:rsidR="00A177F8" w:rsidRPr="003F1DFD" w:rsidRDefault="00A177F8" w:rsidP="00570338">
      <w:pPr>
        <w:spacing w:line="264" w:lineRule="auto"/>
        <w:jc w:val="both"/>
        <w:rPr>
          <w:iCs/>
          <w:sz w:val="28"/>
          <w:szCs w:val="26"/>
        </w:rPr>
      </w:pPr>
    </w:p>
    <w:p w14:paraId="07DA0A99" w14:textId="18DB164D" w:rsidR="001C3A49" w:rsidRPr="003F1DFD" w:rsidRDefault="00E26371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34" w:name="_Toc131680224"/>
      <w:r w:rsidRPr="003F1DFD">
        <w:rPr>
          <w:szCs w:val="28"/>
        </w:rPr>
        <w:t>Сведения о кредиторской задолженности</w:t>
      </w:r>
      <w:r w:rsidR="00BC417A" w:rsidRPr="003F1DFD">
        <w:rPr>
          <w:szCs w:val="28"/>
        </w:rPr>
        <w:t xml:space="preserve"> на </w:t>
      </w:r>
      <w:r w:rsidR="001C3A49" w:rsidRPr="003F1DFD">
        <w:rPr>
          <w:szCs w:val="28"/>
        </w:rPr>
        <w:t>31.12.</w:t>
      </w:r>
      <w:r w:rsidR="007E5379" w:rsidRPr="003F1DFD">
        <w:rPr>
          <w:szCs w:val="28"/>
        </w:rPr>
        <w:t>202</w:t>
      </w:r>
      <w:r w:rsidR="00ED2F88" w:rsidRPr="003F1DFD">
        <w:rPr>
          <w:szCs w:val="28"/>
        </w:rPr>
        <w:t>2</w:t>
      </w:r>
      <w:r w:rsidR="001C3A49" w:rsidRPr="003F1DFD">
        <w:rPr>
          <w:szCs w:val="28"/>
        </w:rPr>
        <w:t xml:space="preserve"> г.</w:t>
      </w:r>
      <w:bookmarkEnd w:id="34"/>
    </w:p>
    <w:p w14:paraId="658E2539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Величина краткосрочной кредиторской задолженности по состоянию на 31.12.2022 г. составила 6 829 тыс. руб., в том числе: </w:t>
      </w:r>
    </w:p>
    <w:p w14:paraId="1936DD4E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с поставщиками – 36 тыс. руб.;</w:t>
      </w:r>
    </w:p>
    <w:p w14:paraId="68D4B02E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по налогам и сборам – 64 тыс. руб.;</w:t>
      </w:r>
    </w:p>
    <w:p w14:paraId="4277D36A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по взносам с членами Ассоциации – 3 846 тыс. руб.;</w:t>
      </w:r>
    </w:p>
    <w:p w14:paraId="09F66945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_Hlk128660842"/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по компенсационному фонду обеспечения договорных    обязательств – 2 525 тыс. руб.;</w:t>
      </w:r>
    </w:p>
    <w:bookmarkEnd w:id="35"/>
    <w:p w14:paraId="4D3134C9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расчеты по компенсационному фонду возмещения вреда – 350 тыс. руб.;</w:t>
      </w:r>
    </w:p>
    <w:p w14:paraId="73C2F01D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прочие кредиторы – 8 тыс. руб.</w:t>
      </w:r>
    </w:p>
    <w:p w14:paraId="4F0284DD" w14:textId="77777777" w:rsidR="00A177F8" w:rsidRPr="003F1DFD" w:rsidRDefault="00A177F8" w:rsidP="003D6642">
      <w:pPr>
        <w:spacing w:line="264" w:lineRule="auto"/>
        <w:ind w:firstLine="709"/>
        <w:jc w:val="both"/>
        <w:rPr>
          <w:iCs/>
          <w:sz w:val="28"/>
          <w:szCs w:val="26"/>
        </w:rPr>
      </w:pPr>
    </w:p>
    <w:p w14:paraId="3DFCE417" w14:textId="1BC7FCFF" w:rsidR="001C7E17" w:rsidRPr="003F1DFD" w:rsidRDefault="00031CFB" w:rsidP="002D79BA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36" w:name="_Toc131680225"/>
      <w:r w:rsidRPr="003F1DFD">
        <w:rPr>
          <w:szCs w:val="28"/>
        </w:rPr>
        <w:t xml:space="preserve">Отчет об исполнении сметы за </w:t>
      </w:r>
      <w:r w:rsidR="007E5379" w:rsidRPr="003F1DFD">
        <w:rPr>
          <w:szCs w:val="28"/>
        </w:rPr>
        <w:t>202</w:t>
      </w:r>
      <w:r w:rsidR="00ED2F88" w:rsidRPr="003F1DFD">
        <w:rPr>
          <w:szCs w:val="28"/>
        </w:rPr>
        <w:t>2</w:t>
      </w:r>
      <w:r w:rsidR="008B0DBD" w:rsidRPr="003F1DFD">
        <w:rPr>
          <w:szCs w:val="28"/>
        </w:rPr>
        <w:t xml:space="preserve"> г</w:t>
      </w:r>
      <w:r w:rsidR="001E27D6" w:rsidRPr="003F1DFD">
        <w:rPr>
          <w:szCs w:val="28"/>
        </w:rPr>
        <w:t>.</w:t>
      </w:r>
      <w:bookmarkStart w:id="37" w:name="_Toc248044197"/>
      <w:bookmarkStart w:id="38" w:name="_Toc290376223"/>
      <w:bookmarkEnd w:id="36"/>
    </w:p>
    <w:p w14:paraId="16AFE361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Смета утверждена протоколом Общего собрания членов Ассоциации </w:t>
      </w:r>
      <w:r w:rsidRPr="003F1DFD">
        <w:rPr>
          <w:iCs/>
          <w:sz w:val="28"/>
          <w:szCs w:val="26"/>
        </w:rPr>
        <w:br/>
        <w:t xml:space="preserve">№ 23 от 15.06.2022 г. По доходам выполнена на 91 %, недополучено 4 387 тыс. руб.  </w:t>
      </w:r>
      <w:r w:rsidRPr="003F1DFD">
        <w:rPr>
          <w:iCs/>
          <w:sz w:val="28"/>
          <w:szCs w:val="26"/>
        </w:rPr>
        <w:lastRenderedPageBreak/>
        <w:t>Израсходовано 47 099 тыс. руб. Остаток целевых средств на 01.01.2023 г. составляет 18 078 тыс. руб.</w:t>
      </w:r>
    </w:p>
    <w:p w14:paraId="70CB58A2" w14:textId="77777777" w:rsidR="00D4197B" w:rsidRPr="003F1DFD" w:rsidRDefault="00D4197B" w:rsidP="001C7E17">
      <w:pPr>
        <w:spacing w:line="276" w:lineRule="auto"/>
        <w:ind w:firstLine="851"/>
        <w:jc w:val="both"/>
        <w:rPr>
          <w:iCs/>
          <w:sz w:val="28"/>
          <w:szCs w:val="26"/>
        </w:rPr>
      </w:pPr>
    </w:p>
    <w:p w14:paraId="61765419" w14:textId="4D8199D7" w:rsidR="001C7E17" w:rsidRPr="003F1DFD" w:rsidRDefault="00442363" w:rsidP="001C7E17">
      <w:pPr>
        <w:spacing w:after="120" w:line="264" w:lineRule="auto"/>
        <w:ind w:left="357"/>
        <w:rPr>
          <w:bCs/>
          <w:sz w:val="28"/>
          <w:szCs w:val="28"/>
        </w:rPr>
      </w:pPr>
      <w:r w:rsidRPr="003F1DFD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3610E1" w:rsidRPr="003F1DFD">
        <w:rPr>
          <w:b/>
          <w:sz w:val="28"/>
          <w:szCs w:val="28"/>
        </w:rPr>
        <w:t xml:space="preserve">                     </w:t>
      </w:r>
      <w:r w:rsidR="003610E1" w:rsidRPr="003F1DFD">
        <w:rPr>
          <w:bCs/>
          <w:sz w:val="28"/>
          <w:szCs w:val="28"/>
        </w:rPr>
        <w:t xml:space="preserve">Таблица № </w:t>
      </w:r>
      <w:r w:rsidR="00200892" w:rsidRPr="003F1DFD">
        <w:rPr>
          <w:bCs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46"/>
        <w:gridCol w:w="1639"/>
        <w:gridCol w:w="1767"/>
        <w:gridCol w:w="1950"/>
      </w:tblGrid>
      <w:tr w:rsidR="003F1DFD" w:rsidRPr="003F1DFD" w14:paraId="00018102" w14:textId="77777777" w:rsidTr="007643B4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3F0" w14:textId="77777777" w:rsidR="002D79BA" w:rsidRPr="003F1DFD" w:rsidRDefault="002D79BA" w:rsidP="007643B4">
            <w:pPr>
              <w:jc w:val="center"/>
              <w:rPr>
                <w:b/>
              </w:rPr>
            </w:pPr>
            <w:proofErr w:type="gramStart"/>
            <w:r w:rsidRPr="003F1DFD">
              <w:rPr>
                <w:b/>
              </w:rPr>
              <w:t>№  п</w:t>
            </w:r>
            <w:proofErr w:type="gramEnd"/>
            <w:r w:rsidRPr="003F1DFD">
              <w:rPr>
                <w:b/>
              </w:rPr>
              <w:t>/п</w:t>
            </w:r>
          </w:p>
          <w:p w14:paraId="00361D58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5D0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Наименование статей</w:t>
            </w:r>
          </w:p>
          <w:p w14:paraId="0D8472ED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 xml:space="preserve">   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9F1A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Смета</w:t>
            </w:r>
          </w:p>
          <w:p w14:paraId="16997A58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2022 год</w:t>
            </w:r>
          </w:p>
          <w:p w14:paraId="18F749E7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тыс. руб.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4C7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Факт.</w:t>
            </w:r>
          </w:p>
          <w:p w14:paraId="25879989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2022 год</w:t>
            </w:r>
          </w:p>
          <w:p w14:paraId="5E19DE2E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тыс.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7A82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Отклонение</w:t>
            </w:r>
          </w:p>
        </w:tc>
      </w:tr>
      <w:tr w:rsidR="003F1DFD" w:rsidRPr="003F1DFD" w14:paraId="366D25C4" w14:textId="77777777" w:rsidTr="007643B4"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A8B" w14:textId="77777777" w:rsidR="002D79BA" w:rsidRPr="003F1DFD" w:rsidRDefault="002D79BA" w:rsidP="007643B4">
            <w:pPr>
              <w:jc w:val="center"/>
              <w:rPr>
                <w:sz w:val="28"/>
                <w:szCs w:val="28"/>
              </w:rPr>
            </w:pPr>
            <w:r w:rsidRPr="003F1DFD">
              <w:rPr>
                <w:b/>
                <w:u w:val="single"/>
              </w:rPr>
              <w:t>Поступления</w:t>
            </w:r>
          </w:p>
        </w:tc>
      </w:tr>
      <w:tr w:rsidR="003F1DFD" w:rsidRPr="003F1DFD" w14:paraId="13FBFA5E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DCB" w14:textId="77777777" w:rsidR="002D79BA" w:rsidRPr="003F1DFD" w:rsidRDefault="002D79BA" w:rsidP="007643B4">
            <w:r w:rsidRPr="003F1DFD">
              <w:t xml:space="preserve">   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F334" w14:textId="77777777" w:rsidR="002D79BA" w:rsidRPr="003F1DFD" w:rsidRDefault="002D79BA" w:rsidP="007643B4">
            <w:r w:rsidRPr="003F1DFD">
              <w:t>Единовременные вступительные</w:t>
            </w:r>
          </w:p>
          <w:p w14:paraId="7A17DD0A" w14:textId="77777777" w:rsidR="002D79BA" w:rsidRPr="003F1DFD" w:rsidRDefault="002D79BA" w:rsidP="007643B4">
            <w:r w:rsidRPr="003F1DFD">
              <w:t xml:space="preserve">взносы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FF5" w14:textId="77777777" w:rsidR="002D79BA" w:rsidRPr="003F1DFD" w:rsidRDefault="002D79BA" w:rsidP="007643B4">
            <w:pPr>
              <w:jc w:val="center"/>
            </w:pPr>
            <w:r w:rsidRPr="003F1DFD">
              <w:t>1 500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9F46" w14:textId="77777777" w:rsidR="002D79BA" w:rsidRPr="003F1DFD" w:rsidRDefault="002D79BA" w:rsidP="007643B4">
            <w:pPr>
              <w:jc w:val="center"/>
            </w:pPr>
            <w:r w:rsidRPr="003F1DFD">
              <w:t xml:space="preserve">    1 200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4640" w14:textId="77777777" w:rsidR="002D79BA" w:rsidRPr="003F1DFD" w:rsidRDefault="002D79BA" w:rsidP="007643B4">
            <w:pPr>
              <w:jc w:val="center"/>
            </w:pPr>
            <w:r w:rsidRPr="003F1DFD">
              <w:t>- 300</w:t>
            </w:r>
          </w:p>
        </w:tc>
      </w:tr>
      <w:tr w:rsidR="003F1DFD" w:rsidRPr="003F1DFD" w14:paraId="4988FC9F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807" w14:textId="77777777" w:rsidR="002D79BA" w:rsidRPr="003F1DFD" w:rsidRDefault="002D79BA" w:rsidP="007643B4">
            <w:r w:rsidRPr="003F1DFD">
              <w:t xml:space="preserve">   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102" w14:textId="77777777" w:rsidR="002D79BA" w:rsidRPr="003F1DFD" w:rsidRDefault="002D79BA" w:rsidP="007643B4">
            <w:r w:rsidRPr="003F1DFD">
              <w:t>Членские взносы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2C0" w14:textId="77777777" w:rsidR="002D79BA" w:rsidRPr="003F1DFD" w:rsidRDefault="002D79BA" w:rsidP="007643B4">
            <w:r w:rsidRPr="003F1DFD">
              <w:t xml:space="preserve">      44 590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3BFE" w14:textId="77777777" w:rsidR="002D79BA" w:rsidRPr="003F1DFD" w:rsidRDefault="002D79BA" w:rsidP="007643B4">
            <w:pPr>
              <w:jc w:val="center"/>
            </w:pPr>
            <w:r w:rsidRPr="003F1DFD">
              <w:t>42 247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A9C" w14:textId="77777777" w:rsidR="002D79BA" w:rsidRPr="003F1DFD" w:rsidRDefault="002D79BA" w:rsidP="007643B4">
            <w:pPr>
              <w:jc w:val="center"/>
            </w:pPr>
            <w:r w:rsidRPr="003F1DFD">
              <w:t>- 2 343</w:t>
            </w:r>
          </w:p>
        </w:tc>
      </w:tr>
      <w:tr w:rsidR="003F1DFD" w:rsidRPr="003F1DFD" w14:paraId="69D51B7D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375" w14:textId="77777777" w:rsidR="002D79BA" w:rsidRPr="003F1DFD" w:rsidRDefault="002D79BA" w:rsidP="007643B4">
            <w:r w:rsidRPr="003F1DFD">
              <w:t xml:space="preserve">   3.</w:t>
            </w:r>
          </w:p>
          <w:p w14:paraId="4AD2E539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8DC2" w14:textId="77777777" w:rsidR="002D79BA" w:rsidRPr="003F1DFD" w:rsidRDefault="002D79BA" w:rsidP="007643B4">
            <w:r w:rsidRPr="003F1DFD">
              <w:t xml:space="preserve">Доходы от размещения средств расчетного счета на депозите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AFB" w14:textId="77777777" w:rsidR="002D79BA" w:rsidRPr="003F1DFD" w:rsidRDefault="002D79BA" w:rsidP="007643B4">
            <w:pPr>
              <w:jc w:val="center"/>
            </w:pPr>
            <w:r w:rsidRPr="003F1DFD">
              <w:t xml:space="preserve"> 1 123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F2B" w14:textId="77777777" w:rsidR="002D79BA" w:rsidRPr="003F1DFD" w:rsidRDefault="002D79BA" w:rsidP="007643B4">
            <w:pPr>
              <w:jc w:val="center"/>
            </w:pPr>
            <w:r w:rsidRPr="003F1DFD">
              <w:t xml:space="preserve"> 1 960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F252" w14:textId="77777777" w:rsidR="002D79BA" w:rsidRPr="003F1DFD" w:rsidRDefault="002D79BA" w:rsidP="007643B4">
            <w:pPr>
              <w:jc w:val="center"/>
            </w:pPr>
            <w:r w:rsidRPr="003F1DFD">
              <w:t xml:space="preserve"> + 837</w:t>
            </w:r>
          </w:p>
        </w:tc>
      </w:tr>
      <w:tr w:rsidR="003F1DFD" w:rsidRPr="003F1DFD" w14:paraId="6F58098A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33C" w14:textId="77777777" w:rsidR="002D79BA" w:rsidRPr="003F1DFD" w:rsidRDefault="002D79BA" w:rsidP="007643B4">
            <w:r w:rsidRPr="003F1DFD">
              <w:t xml:space="preserve">   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30F" w14:textId="77777777" w:rsidR="002D79BA" w:rsidRPr="003F1DFD" w:rsidRDefault="002D79BA" w:rsidP="007643B4">
            <w:r w:rsidRPr="003F1DFD">
              <w:t>Деятельность, приносящая доход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D43" w14:textId="77777777" w:rsidR="002D79BA" w:rsidRPr="003F1DFD" w:rsidRDefault="002D79BA" w:rsidP="007643B4">
            <w:pPr>
              <w:jc w:val="center"/>
            </w:pPr>
            <w:r w:rsidRPr="003F1DFD"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968" w14:textId="77777777" w:rsidR="002D79BA" w:rsidRPr="003F1DFD" w:rsidRDefault="002D79BA" w:rsidP="007643B4">
            <w:pPr>
              <w:jc w:val="center"/>
            </w:pPr>
            <w:r w:rsidRPr="003F1DFD"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28BF" w14:textId="77777777" w:rsidR="002D79BA" w:rsidRPr="003F1DFD" w:rsidRDefault="002D79BA" w:rsidP="007643B4">
            <w:pPr>
              <w:jc w:val="center"/>
            </w:pPr>
            <w:r w:rsidRPr="003F1DFD">
              <w:t xml:space="preserve">- </w:t>
            </w:r>
          </w:p>
        </w:tc>
      </w:tr>
      <w:tr w:rsidR="003F1DFD" w:rsidRPr="003F1DFD" w14:paraId="4C2F4F5E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164" w14:textId="77777777" w:rsidR="002D79BA" w:rsidRPr="003F1DFD" w:rsidRDefault="002D79BA" w:rsidP="007643B4">
            <w:r w:rsidRPr="003F1DFD">
              <w:t xml:space="preserve">   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3F5B" w14:textId="77777777" w:rsidR="002D79BA" w:rsidRPr="003F1DFD" w:rsidRDefault="002D79BA" w:rsidP="007643B4">
            <w:r w:rsidRPr="003F1DFD">
              <w:t>Восстановление оценочного значения «Резерв по сомнительной задолженности»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381C" w14:textId="77777777" w:rsidR="002D79BA" w:rsidRPr="003F1DFD" w:rsidRDefault="002D79BA" w:rsidP="007643B4">
            <w:pPr>
              <w:jc w:val="center"/>
            </w:pPr>
            <w:r w:rsidRPr="003F1DFD">
              <w:t>614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70E5" w14:textId="77777777" w:rsidR="002D79BA" w:rsidRPr="003F1DFD" w:rsidRDefault="002D79BA" w:rsidP="007643B4">
            <w:pPr>
              <w:jc w:val="center"/>
            </w:pPr>
            <w:r w:rsidRPr="003F1DFD">
              <w:t>726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0299" w14:textId="77777777" w:rsidR="002D79BA" w:rsidRPr="003F1DFD" w:rsidRDefault="002D79BA" w:rsidP="007643B4">
            <w:pPr>
              <w:jc w:val="center"/>
            </w:pPr>
            <w:r w:rsidRPr="003F1DFD">
              <w:t>+ 112</w:t>
            </w:r>
          </w:p>
        </w:tc>
      </w:tr>
      <w:tr w:rsidR="003F1DFD" w:rsidRPr="003F1DFD" w14:paraId="5895049D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44C" w14:textId="77777777" w:rsidR="002D79BA" w:rsidRPr="003F1DFD" w:rsidRDefault="002D79BA" w:rsidP="007643B4">
            <w:r w:rsidRPr="003F1DFD">
              <w:t xml:space="preserve">  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97B6" w14:textId="77777777" w:rsidR="002D79BA" w:rsidRPr="003F1DFD" w:rsidRDefault="002D79BA" w:rsidP="007643B4">
            <w:r w:rsidRPr="003F1DFD">
              <w:t>Прочие поступления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DB44" w14:textId="77777777" w:rsidR="002D79BA" w:rsidRPr="003F1DFD" w:rsidRDefault="002D79BA" w:rsidP="007643B4">
            <w:r w:rsidRPr="003F1DFD">
              <w:t xml:space="preserve">          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7162" w14:textId="77777777" w:rsidR="002D79BA" w:rsidRPr="003F1DFD" w:rsidRDefault="002D79BA" w:rsidP="007643B4">
            <w:pPr>
              <w:jc w:val="center"/>
            </w:pPr>
            <w:r w:rsidRPr="003F1DFD">
              <w:t>57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807D" w14:textId="77777777" w:rsidR="002D79BA" w:rsidRPr="003F1DFD" w:rsidRDefault="002D79BA" w:rsidP="007643B4">
            <w:r w:rsidRPr="003F1DFD">
              <w:t xml:space="preserve">           + 57</w:t>
            </w:r>
          </w:p>
        </w:tc>
      </w:tr>
      <w:tr w:rsidR="003F1DFD" w:rsidRPr="003F1DFD" w14:paraId="063D5C08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6A1" w14:textId="77777777" w:rsidR="002D79BA" w:rsidRPr="003F1DFD" w:rsidRDefault="002D79BA" w:rsidP="007643B4">
            <w:r w:rsidRPr="003F1DFD">
              <w:t xml:space="preserve"> 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865" w14:textId="77777777" w:rsidR="002D79BA" w:rsidRPr="003F1DFD" w:rsidRDefault="002D79BA" w:rsidP="007643B4">
            <w:r w:rsidRPr="003F1DFD">
              <w:t>Возмещение расходов на создание Центра оценки квалификации специалистов в области проектно-изыскательских работ нефтегазового комплекса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8D6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  <w:p w14:paraId="761CA42D" w14:textId="77777777" w:rsidR="002D79BA" w:rsidRPr="003F1DFD" w:rsidRDefault="002D79BA" w:rsidP="007643B4">
            <w:pPr>
              <w:rPr>
                <w:b/>
              </w:rPr>
            </w:pPr>
            <w:r w:rsidRPr="003F1DFD">
              <w:rPr>
                <w:b/>
              </w:rPr>
              <w:t xml:space="preserve">      </w:t>
            </w:r>
          </w:p>
          <w:p w14:paraId="43D35BC4" w14:textId="77777777" w:rsidR="002D79BA" w:rsidRPr="003F1DFD" w:rsidRDefault="002D79BA" w:rsidP="007643B4">
            <w:r w:rsidRPr="003F1DFD">
              <w:rPr>
                <w:b/>
              </w:rPr>
              <w:t xml:space="preserve">          </w:t>
            </w:r>
            <w:r w:rsidRPr="003F1DFD">
              <w:t>750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D24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  <w:p w14:paraId="6EC016DF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  <w:p w14:paraId="5A3A5D13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 xml:space="preserve">-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89AE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  <w:p w14:paraId="17DBA1A5" w14:textId="77777777" w:rsidR="002D79BA" w:rsidRPr="003F1DFD" w:rsidRDefault="002D79BA" w:rsidP="007643B4">
            <w:pPr>
              <w:jc w:val="center"/>
              <w:rPr>
                <w:b/>
              </w:rPr>
            </w:pPr>
          </w:p>
          <w:p w14:paraId="5FD4EAB7" w14:textId="77777777" w:rsidR="002D79BA" w:rsidRPr="003F1DFD" w:rsidRDefault="002D79BA" w:rsidP="007643B4">
            <w:pPr>
              <w:jc w:val="center"/>
            </w:pPr>
            <w:r w:rsidRPr="003F1DFD">
              <w:t>- 750</w:t>
            </w:r>
          </w:p>
        </w:tc>
      </w:tr>
      <w:tr w:rsidR="003F1DFD" w:rsidRPr="003F1DFD" w14:paraId="6F7D20DF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172" w14:textId="77777777" w:rsidR="002D79BA" w:rsidRPr="003F1DFD" w:rsidRDefault="002D79BA" w:rsidP="007643B4">
            <w:r w:rsidRPr="003F1DFD">
              <w:t xml:space="preserve"> 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880" w14:textId="77777777" w:rsidR="002D79BA" w:rsidRPr="003F1DFD" w:rsidRDefault="002D79BA" w:rsidP="007643B4">
            <w:r w:rsidRPr="003F1DFD">
              <w:t>Доход от операций с ценными бумагами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A88" w14:textId="77777777" w:rsidR="002D79BA" w:rsidRPr="003F1DFD" w:rsidRDefault="002D79BA" w:rsidP="007643B4">
            <w:r w:rsidRPr="003F1DFD">
              <w:t xml:space="preserve">        2 000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9B1" w14:textId="77777777" w:rsidR="002D79BA" w:rsidRPr="003F1DFD" w:rsidRDefault="002D79BA" w:rsidP="007643B4">
            <w:pPr>
              <w:jc w:val="center"/>
            </w:pPr>
            <w:r w:rsidRPr="003F1DFD"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D4F" w14:textId="77777777" w:rsidR="002D79BA" w:rsidRPr="003F1DFD" w:rsidRDefault="002D79BA" w:rsidP="007643B4">
            <w:r w:rsidRPr="003F1DFD">
              <w:t xml:space="preserve">        - 2 000</w:t>
            </w:r>
          </w:p>
        </w:tc>
      </w:tr>
      <w:tr w:rsidR="003F1DFD" w:rsidRPr="003F1DFD" w14:paraId="26A86F2F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0E9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84E6" w14:textId="77777777" w:rsidR="002D79BA" w:rsidRPr="003F1DFD" w:rsidRDefault="002D79BA" w:rsidP="007643B4">
            <w:pPr>
              <w:jc w:val="right"/>
              <w:rPr>
                <w:b/>
                <w:sz w:val="28"/>
                <w:szCs w:val="28"/>
              </w:rPr>
            </w:pPr>
            <w:r w:rsidRPr="003F1DFD">
              <w:rPr>
                <w:b/>
              </w:rPr>
              <w:t xml:space="preserve">         Итого доходов: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59F" w14:textId="77777777" w:rsidR="002D79BA" w:rsidRPr="003F1DFD" w:rsidRDefault="002D79BA" w:rsidP="007643B4">
            <w:pPr>
              <w:rPr>
                <w:b/>
              </w:rPr>
            </w:pPr>
            <w:r w:rsidRPr="003F1DFD">
              <w:rPr>
                <w:b/>
              </w:rPr>
              <w:t xml:space="preserve">      50 577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4F9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46 190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7D8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- 4 387</w:t>
            </w:r>
          </w:p>
        </w:tc>
      </w:tr>
      <w:tr w:rsidR="003F1DFD" w:rsidRPr="003F1DFD" w14:paraId="66C50819" w14:textId="77777777" w:rsidTr="007643B4"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1F57" w14:textId="77777777" w:rsidR="002D79BA" w:rsidRPr="003F1DFD" w:rsidRDefault="002D79BA" w:rsidP="007643B4">
            <w:pPr>
              <w:jc w:val="center"/>
            </w:pPr>
            <w:r w:rsidRPr="003F1DFD">
              <w:rPr>
                <w:b/>
                <w:u w:val="single"/>
              </w:rPr>
              <w:t>Расходы</w:t>
            </w:r>
          </w:p>
        </w:tc>
      </w:tr>
      <w:tr w:rsidR="003F1DFD" w:rsidRPr="003F1DFD" w14:paraId="7DB66AD2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8977" w14:textId="77777777" w:rsidR="002D79BA" w:rsidRPr="003F1DFD" w:rsidRDefault="002D79BA" w:rsidP="007643B4">
            <w:r w:rsidRPr="003F1DFD">
              <w:t xml:space="preserve">   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60AB" w14:textId="77777777" w:rsidR="002D79BA" w:rsidRPr="003F1DFD" w:rsidRDefault="002D79BA" w:rsidP="007643B4">
            <w:pPr>
              <w:rPr>
                <w:b/>
                <w:sz w:val="28"/>
                <w:szCs w:val="28"/>
              </w:rPr>
            </w:pPr>
            <w:r w:rsidRPr="003F1DFD">
              <w:rPr>
                <w:b/>
              </w:rPr>
              <w:t>Расходы по основной деятельности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29B5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48 439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754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45 216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6B6F" w14:textId="77777777" w:rsidR="002D79BA" w:rsidRPr="003F1DFD" w:rsidRDefault="002D79BA" w:rsidP="007643B4">
            <w:pPr>
              <w:rPr>
                <w:b/>
              </w:rPr>
            </w:pPr>
            <w:r w:rsidRPr="003F1DFD">
              <w:rPr>
                <w:b/>
              </w:rPr>
              <w:t xml:space="preserve">        - 3 223</w:t>
            </w:r>
          </w:p>
        </w:tc>
      </w:tr>
      <w:tr w:rsidR="003F1DFD" w:rsidRPr="003F1DFD" w14:paraId="7417C6FF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F0E6" w14:textId="77777777" w:rsidR="002D79BA" w:rsidRPr="003F1DFD" w:rsidRDefault="002D79BA" w:rsidP="007643B4">
            <w:r w:rsidRPr="003F1DFD">
              <w:t xml:space="preserve">   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614" w14:textId="77777777" w:rsidR="002D79BA" w:rsidRPr="003F1DFD" w:rsidRDefault="002D79BA" w:rsidP="007643B4">
            <w:r w:rsidRPr="003F1DFD">
              <w:t>Материальные затраты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2DAC" w14:textId="77777777" w:rsidR="002D79BA" w:rsidRPr="003F1DFD" w:rsidRDefault="002D79BA" w:rsidP="007643B4">
            <w:pPr>
              <w:jc w:val="center"/>
            </w:pPr>
            <w:r w:rsidRPr="003F1DFD">
              <w:t xml:space="preserve">    632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DFFF" w14:textId="77777777" w:rsidR="002D79BA" w:rsidRPr="003F1DFD" w:rsidRDefault="002D79BA" w:rsidP="007643B4">
            <w:pPr>
              <w:jc w:val="center"/>
            </w:pPr>
            <w:r w:rsidRPr="003F1DFD">
              <w:t xml:space="preserve">     467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2289" w14:textId="77777777" w:rsidR="002D79BA" w:rsidRPr="003F1DFD" w:rsidRDefault="002D79BA" w:rsidP="007643B4">
            <w:pPr>
              <w:jc w:val="center"/>
            </w:pPr>
            <w:r w:rsidRPr="003F1DFD">
              <w:t xml:space="preserve"> - 165</w:t>
            </w:r>
          </w:p>
        </w:tc>
      </w:tr>
      <w:tr w:rsidR="003F1DFD" w:rsidRPr="003F1DFD" w14:paraId="35EC1CD8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DB0" w14:textId="77777777" w:rsidR="002D79BA" w:rsidRPr="003F1DFD" w:rsidRDefault="002D79BA" w:rsidP="007643B4">
            <w:r w:rsidRPr="003F1DFD">
              <w:t xml:space="preserve">   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E5E5" w14:textId="77777777" w:rsidR="002D79BA" w:rsidRPr="003F1DFD" w:rsidRDefault="002D79BA" w:rsidP="007643B4">
            <w:r w:rsidRPr="003F1DFD">
              <w:t>Затраты на оплату труда и материальную помощь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436" w14:textId="77777777" w:rsidR="002D79BA" w:rsidRPr="003F1DFD" w:rsidRDefault="002D79BA" w:rsidP="007643B4">
            <w:pPr>
              <w:jc w:val="center"/>
            </w:pPr>
            <w:r w:rsidRPr="003F1DFD">
              <w:t>27 819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0EE" w14:textId="77777777" w:rsidR="002D79BA" w:rsidRPr="003F1DFD" w:rsidRDefault="002D79BA" w:rsidP="007643B4">
            <w:r w:rsidRPr="003F1DFD">
              <w:t xml:space="preserve">       26 906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A1C" w14:textId="77777777" w:rsidR="002D79BA" w:rsidRPr="003F1DFD" w:rsidRDefault="002D79BA" w:rsidP="007643B4">
            <w:r w:rsidRPr="003F1DFD">
              <w:t xml:space="preserve">           - 913</w:t>
            </w:r>
          </w:p>
        </w:tc>
      </w:tr>
      <w:tr w:rsidR="003F1DFD" w:rsidRPr="003F1DFD" w14:paraId="05DE478E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6595" w14:textId="77777777" w:rsidR="002D79BA" w:rsidRPr="003F1DFD" w:rsidRDefault="002D79BA" w:rsidP="007643B4">
            <w:r w:rsidRPr="003F1DFD">
              <w:t xml:space="preserve">   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DA2C" w14:textId="77777777" w:rsidR="002D79BA" w:rsidRPr="003F1DFD" w:rsidRDefault="002D79BA" w:rsidP="007643B4">
            <w:r w:rsidRPr="003F1DFD">
              <w:t xml:space="preserve">Платежи по договорам добровольного медицинского страхования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AA0C" w14:textId="77777777" w:rsidR="002D79BA" w:rsidRPr="003F1DFD" w:rsidRDefault="002D79BA" w:rsidP="007643B4">
            <w:pPr>
              <w:jc w:val="center"/>
            </w:pPr>
            <w:r w:rsidRPr="003F1DFD">
              <w:t xml:space="preserve">    871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3C98" w14:textId="77777777" w:rsidR="002D79BA" w:rsidRPr="003F1DFD" w:rsidRDefault="002D79BA" w:rsidP="007643B4">
            <w:pPr>
              <w:jc w:val="center"/>
            </w:pPr>
            <w:r w:rsidRPr="003F1DFD">
              <w:t>733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4977" w14:textId="77777777" w:rsidR="002D79BA" w:rsidRPr="003F1DFD" w:rsidRDefault="002D79BA" w:rsidP="007643B4">
            <w:pPr>
              <w:jc w:val="center"/>
            </w:pPr>
            <w:r w:rsidRPr="003F1DFD">
              <w:t>- 138</w:t>
            </w:r>
          </w:p>
        </w:tc>
      </w:tr>
      <w:tr w:rsidR="003F1DFD" w:rsidRPr="003F1DFD" w14:paraId="2156F70E" w14:textId="77777777" w:rsidTr="007643B4">
        <w:trPr>
          <w:trHeight w:val="9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C696" w14:textId="77777777" w:rsidR="002D79BA" w:rsidRPr="003F1DFD" w:rsidRDefault="002D79BA" w:rsidP="007643B4">
            <w:r w:rsidRPr="003F1DFD">
              <w:t xml:space="preserve">   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4495" w14:textId="77777777" w:rsidR="002D79BA" w:rsidRPr="003F1DFD" w:rsidRDefault="002D79BA" w:rsidP="007643B4">
            <w:r w:rsidRPr="003F1DFD">
              <w:t>Взносы на социальное страхование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4AC" w14:textId="77777777" w:rsidR="002D79BA" w:rsidRPr="003F1DFD" w:rsidRDefault="002D79BA" w:rsidP="007643B4">
            <w:pPr>
              <w:jc w:val="center"/>
            </w:pPr>
            <w:r w:rsidRPr="003F1DFD">
              <w:t>7 915</w:t>
            </w:r>
          </w:p>
          <w:p w14:paraId="484ACB55" w14:textId="77777777" w:rsidR="002D79BA" w:rsidRPr="003F1DFD" w:rsidRDefault="002D79BA" w:rsidP="007643B4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557" w14:textId="77777777" w:rsidR="002D79BA" w:rsidRPr="003F1DFD" w:rsidRDefault="002D79BA" w:rsidP="007643B4">
            <w:pPr>
              <w:jc w:val="center"/>
            </w:pPr>
            <w:r w:rsidRPr="003F1DFD">
              <w:t>7 401</w:t>
            </w:r>
          </w:p>
          <w:p w14:paraId="2F41E62A" w14:textId="77777777" w:rsidR="002D79BA" w:rsidRPr="003F1DFD" w:rsidRDefault="002D79BA" w:rsidP="007643B4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A0F8" w14:textId="77777777" w:rsidR="002D79BA" w:rsidRPr="003F1DFD" w:rsidRDefault="002D79BA" w:rsidP="007643B4">
            <w:pPr>
              <w:jc w:val="center"/>
            </w:pPr>
            <w:r w:rsidRPr="003F1DFD">
              <w:t>- 514</w:t>
            </w:r>
          </w:p>
        </w:tc>
      </w:tr>
      <w:tr w:rsidR="003F1DFD" w:rsidRPr="003F1DFD" w14:paraId="5C251E10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86F7" w14:textId="77777777" w:rsidR="002D79BA" w:rsidRPr="003F1DFD" w:rsidRDefault="002D79BA" w:rsidP="007643B4">
            <w:r w:rsidRPr="003F1DFD">
              <w:t xml:space="preserve">   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7205" w14:textId="77777777" w:rsidR="002D79BA" w:rsidRPr="003F1DFD" w:rsidRDefault="002D79BA" w:rsidP="007643B4">
            <w:r w:rsidRPr="003F1DFD">
              <w:t>Прочие затраты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FDD0" w14:textId="77777777" w:rsidR="002D79BA" w:rsidRPr="003F1DFD" w:rsidRDefault="002D79BA" w:rsidP="007643B4">
            <w:pPr>
              <w:jc w:val="center"/>
            </w:pPr>
            <w:r w:rsidRPr="003F1DFD">
              <w:t>7 217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DFCA" w14:textId="77777777" w:rsidR="002D79BA" w:rsidRPr="003F1DFD" w:rsidRDefault="002D79BA" w:rsidP="007643B4">
            <w:pPr>
              <w:jc w:val="center"/>
            </w:pPr>
            <w:r w:rsidRPr="003F1DFD">
              <w:t>5 616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04E" w14:textId="77777777" w:rsidR="002D79BA" w:rsidRPr="003F1DFD" w:rsidRDefault="002D79BA" w:rsidP="007643B4">
            <w:r w:rsidRPr="003F1DFD">
              <w:t xml:space="preserve">        - 1 601</w:t>
            </w:r>
          </w:p>
        </w:tc>
      </w:tr>
      <w:tr w:rsidR="003F1DFD" w:rsidRPr="003F1DFD" w14:paraId="68B51670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443A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1493" w14:textId="77777777" w:rsidR="002D79BA" w:rsidRPr="003F1DFD" w:rsidRDefault="002D79BA" w:rsidP="007643B4">
            <w:r w:rsidRPr="003F1DFD">
              <w:t>5.1. Услуги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B62" w14:textId="77777777" w:rsidR="002D79BA" w:rsidRPr="003F1DFD" w:rsidRDefault="002D79BA" w:rsidP="007643B4">
            <w:pPr>
              <w:jc w:val="center"/>
            </w:pPr>
            <w:r w:rsidRPr="003F1DFD">
              <w:t>2 956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297" w14:textId="77777777" w:rsidR="002D79BA" w:rsidRPr="003F1DFD" w:rsidRDefault="002D79BA" w:rsidP="007643B4">
            <w:pPr>
              <w:jc w:val="center"/>
            </w:pPr>
            <w:r w:rsidRPr="003F1DFD">
              <w:t>1 576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7B96" w14:textId="77777777" w:rsidR="002D79BA" w:rsidRPr="003F1DFD" w:rsidRDefault="002D79BA" w:rsidP="007643B4">
            <w:r w:rsidRPr="003F1DFD">
              <w:t xml:space="preserve">        - 1 380</w:t>
            </w:r>
          </w:p>
        </w:tc>
      </w:tr>
      <w:tr w:rsidR="003F1DFD" w:rsidRPr="003F1DFD" w14:paraId="0909D2F0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A494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65BC" w14:textId="77777777" w:rsidR="002D79BA" w:rsidRPr="003F1DFD" w:rsidRDefault="002D79BA" w:rsidP="007643B4">
            <w:r w:rsidRPr="003F1DFD">
              <w:t>5.2. Аренда офиса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97F7" w14:textId="77777777" w:rsidR="002D79BA" w:rsidRPr="003F1DFD" w:rsidRDefault="002D79BA" w:rsidP="007643B4">
            <w:pPr>
              <w:jc w:val="center"/>
            </w:pPr>
            <w:r w:rsidRPr="003F1DFD">
              <w:t>3 776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130" w14:textId="77777777" w:rsidR="002D79BA" w:rsidRPr="003F1DFD" w:rsidRDefault="002D79BA" w:rsidP="007643B4">
            <w:pPr>
              <w:jc w:val="center"/>
            </w:pPr>
            <w:r w:rsidRPr="003F1DFD">
              <w:t>3 741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1BD7" w14:textId="77777777" w:rsidR="002D79BA" w:rsidRPr="003F1DFD" w:rsidRDefault="002D79BA" w:rsidP="007643B4">
            <w:r w:rsidRPr="003F1DFD">
              <w:t xml:space="preserve">             - 35</w:t>
            </w:r>
          </w:p>
        </w:tc>
      </w:tr>
      <w:tr w:rsidR="003F1DFD" w:rsidRPr="003F1DFD" w14:paraId="622042FE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DC5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7B54" w14:textId="77777777" w:rsidR="002D79BA" w:rsidRPr="003F1DFD" w:rsidRDefault="002D79BA" w:rsidP="007643B4">
            <w:r w:rsidRPr="003F1DFD">
              <w:t>5.3. Транспортные затраты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1A6A" w14:textId="77777777" w:rsidR="002D79BA" w:rsidRPr="003F1DFD" w:rsidRDefault="002D79BA" w:rsidP="007643B4">
            <w:pPr>
              <w:jc w:val="center"/>
            </w:pPr>
            <w:r w:rsidRPr="003F1DFD">
              <w:t xml:space="preserve">   485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0043" w14:textId="77777777" w:rsidR="002D79BA" w:rsidRPr="003F1DFD" w:rsidRDefault="002D79BA" w:rsidP="007643B4">
            <w:pPr>
              <w:jc w:val="center"/>
            </w:pPr>
            <w:r w:rsidRPr="003F1DFD">
              <w:t xml:space="preserve">   299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0D89" w14:textId="77777777" w:rsidR="002D79BA" w:rsidRPr="003F1DFD" w:rsidRDefault="002D79BA" w:rsidP="007643B4">
            <w:r w:rsidRPr="003F1DFD">
              <w:t xml:space="preserve">           - 186</w:t>
            </w:r>
          </w:p>
        </w:tc>
      </w:tr>
      <w:tr w:rsidR="003F1DFD" w:rsidRPr="003F1DFD" w14:paraId="2F1D7A8C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ECA" w14:textId="77777777" w:rsidR="002D79BA" w:rsidRPr="003F1DFD" w:rsidRDefault="002D79BA" w:rsidP="007643B4">
            <w:r w:rsidRPr="003F1DFD">
              <w:t xml:space="preserve">   6.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502B" w14:textId="77777777" w:rsidR="002D79BA" w:rsidRPr="003F1DFD" w:rsidRDefault="002D79BA" w:rsidP="007643B4">
            <w:r w:rsidRPr="003F1DFD">
              <w:t>Налоги, сборы, платежи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1B8" w14:textId="77777777" w:rsidR="002D79BA" w:rsidRPr="003F1DFD" w:rsidRDefault="002D79BA" w:rsidP="007643B4">
            <w:pPr>
              <w:jc w:val="center"/>
            </w:pPr>
            <w:r w:rsidRPr="003F1DFD">
              <w:t xml:space="preserve">  310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059" w14:textId="77777777" w:rsidR="002D79BA" w:rsidRPr="003F1DFD" w:rsidRDefault="002D79BA" w:rsidP="007643B4">
            <w:pPr>
              <w:jc w:val="center"/>
            </w:pPr>
            <w:r w:rsidRPr="003F1DFD">
              <w:t xml:space="preserve">   280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4BC" w14:textId="77777777" w:rsidR="002D79BA" w:rsidRPr="003F1DFD" w:rsidRDefault="002D79BA" w:rsidP="007643B4">
            <w:pPr>
              <w:jc w:val="center"/>
            </w:pPr>
            <w:r w:rsidRPr="003F1DFD">
              <w:t xml:space="preserve">    - 30</w:t>
            </w:r>
          </w:p>
        </w:tc>
      </w:tr>
      <w:tr w:rsidR="003F1DFD" w:rsidRPr="003F1DFD" w14:paraId="0FAABD4E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638" w14:textId="77777777" w:rsidR="002D79BA" w:rsidRPr="003F1DFD" w:rsidRDefault="002D79BA" w:rsidP="007643B4">
            <w:r w:rsidRPr="003F1DFD">
              <w:t xml:space="preserve">   7.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0F27" w14:textId="77777777" w:rsidR="002D79BA" w:rsidRPr="003F1DFD" w:rsidRDefault="002D79BA" w:rsidP="007643B4">
            <w:r w:rsidRPr="003F1DFD">
              <w:t>Взносы в НОПРИЗ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679" w14:textId="77777777" w:rsidR="002D79BA" w:rsidRPr="003F1DFD" w:rsidRDefault="002D79BA" w:rsidP="007643B4">
            <w:pPr>
              <w:jc w:val="center"/>
            </w:pPr>
            <w:r w:rsidRPr="003F1DFD">
              <w:t xml:space="preserve">  840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E87D" w14:textId="77777777" w:rsidR="002D79BA" w:rsidRPr="003F1DFD" w:rsidRDefault="002D79BA" w:rsidP="007643B4">
            <w:pPr>
              <w:jc w:val="center"/>
            </w:pPr>
            <w:r w:rsidRPr="003F1DFD">
              <w:t xml:space="preserve">   790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6A8" w14:textId="77777777" w:rsidR="002D79BA" w:rsidRPr="003F1DFD" w:rsidRDefault="002D79BA" w:rsidP="007643B4">
            <w:pPr>
              <w:jc w:val="center"/>
            </w:pPr>
            <w:r w:rsidRPr="003F1DFD">
              <w:t xml:space="preserve">   - 50</w:t>
            </w:r>
          </w:p>
        </w:tc>
      </w:tr>
      <w:tr w:rsidR="003F1DFD" w:rsidRPr="003F1DFD" w14:paraId="4E69EC42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1DBF" w14:textId="77777777" w:rsidR="002D79BA" w:rsidRPr="003F1DFD" w:rsidRDefault="002D79BA" w:rsidP="007643B4">
            <w:r w:rsidRPr="003F1DFD">
              <w:t xml:space="preserve">   8.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FC01" w14:textId="77777777" w:rsidR="002D79BA" w:rsidRPr="003F1DFD" w:rsidRDefault="002D79BA" w:rsidP="007643B4">
            <w:r w:rsidRPr="003F1DFD">
              <w:t>Вознаграждение ревизионной комиссии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A779" w14:textId="77777777" w:rsidR="002D79BA" w:rsidRPr="003F1DFD" w:rsidRDefault="002D79BA" w:rsidP="007643B4">
            <w:pPr>
              <w:jc w:val="center"/>
            </w:pPr>
            <w:r w:rsidRPr="003F1DFD">
              <w:t xml:space="preserve"> 130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98F" w14:textId="77777777" w:rsidR="002D79BA" w:rsidRPr="003F1DFD" w:rsidRDefault="002D79BA" w:rsidP="007643B4">
            <w:pPr>
              <w:jc w:val="center"/>
            </w:pPr>
            <w:r w:rsidRPr="003F1DFD">
              <w:t xml:space="preserve">  1</w:t>
            </w:r>
            <w:r w:rsidRPr="003F1DFD">
              <w:rPr>
                <w:lang w:val="en-US"/>
              </w:rPr>
              <w:t>3</w:t>
            </w:r>
            <w:r w:rsidRPr="003F1DFD"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75DA" w14:textId="77777777" w:rsidR="002D79BA" w:rsidRPr="003F1DFD" w:rsidRDefault="002D79BA" w:rsidP="007643B4">
            <w:pPr>
              <w:jc w:val="center"/>
            </w:pPr>
            <w:r w:rsidRPr="003F1DFD">
              <w:t>-</w:t>
            </w:r>
          </w:p>
        </w:tc>
      </w:tr>
      <w:tr w:rsidR="003F1DFD" w:rsidRPr="003F1DFD" w14:paraId="44B1D7F6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856E" w14:textId="77777777" w:rsidR="002D79BA" w:rsidRPr="003F1DFD" w:rsidRDefault="002D79BA" w:rsidP="007643B4">
            <w:r w:rsidRPr="003F1DFD">
              <w:t xml:space="preserve">  9.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A48E" w14:textId="77777777" w:rsidR="002D79BA" w:rsidRPr="003F1DFD" w:rsidRDefault="002D79BA" w:rsidP="007643B4">
            <w:r w:rsidRPr="003F1DFD">
              <w:t>Оценочное значение «Резерв по сомнительной задолженности»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C07" w14:textId="77777777" w:rsidR="002D79BA" w:rsidRPr="003F1DFD" w:rsidRDefault="002D79BA" w:rsidP="007643B4">
            <w:pPr>
              <w:jc w:val="center"/>
            </w:pPr>
          </w:p>
          <w:p w14:paraId="02CF741D" w14:textId="77777777" w:rsidR="002D79BA" w:rsidRPr="003F1DFD" w:rsidRDefault="002D79BA" w:rsidP="007643B4">
            <w:pPr>
              <w:jc w:val="center"/>
            </w:pPr>
            <w:r w:rsidRPr="003F1DFD">
              <w:t xml:space="preserve">  637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F85" w14:textId="77777777" w:rsidR="002D79BA" w:rsidRPr="003F1DFD" w:rsidRDefault="002D79BA" w:rsidP="007643B4">
            <w:pPr>
              <w:jc w:val="center"/>
            </w:pPr>
          </w:p>
          <w:p w14:paraId="63DFB9FE" w14:textId="77777777" w:rsidR="002D79BA" w:rsidRPr="003F1DFD" w:rsidRDefault="002D79BA" w:rsidP="007643B4">
            <w:pPr>
              <w:jc w:val="center"/>
            </w:pPr>
            <w:r w:rsidRPr="003F1DFD">
              <w:t xml:space="preserve"> 877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C9A" w14:textId="77777777" w:rsidR="002D79BA" w:rsidRPr="003F1DFD" w:rsidRDefault="002D79BA" w:rsidP="007643B4">
            <w:pPr>
              <w:jc w:val="center"/>
              <w:rPr>
                <w:lang w:val="en-US"/>
              </w:rPr>
            </w:pPr>
          </w:p>
          <w:p w14:paraId="2A8ED5EE" w14:textId="77777777" w:rsidR="002D79BA" w:rsidRPr="003F1DFD" w:rsidRDefault="002D79BA" w:rsidP="007643B4">
            <w:pPr>
              <w:jc w:val="center"/>
            </w:pPr>
            <w:r w:rsidRPr="003F1DFD">
              <w:t>+ 240</w:t>
            </w:r>
          </w:p>
        </w:tc>
      </w:tr>
      <w:tr w:rsidR="003F1DFD" w:rsidRPr="003F1DFD" w14:paraId="57667137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E3A9" w14:textId="77777777" w:rsidR="002D79BA" w:rsidRPr="003F1DFD" w:rsidRDefault="002D79BA" w:rsidP="007643B4">
            <w:r w:rsidRPr="003F1DFD">
              <w:lastRenderedPageBreak/>
              <w:t>10.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CECC" w14:textId="77777777" w:rsidR="002D79BA" w:rsidRPr="003F1DFD" w:rsidRDefault="002D79BA" w:rsidP="007643B4">
            <w:r w:rsidRPr="003F1DFD">
              <w:t>Страхование гражданской ответственности всех членов Ассоциации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A15" w14:textId="77777777" w:rsidR="002D79BA" w:rsidRPr="003F1DFD" w:rsidRDefault="002D79BA" w:rsidP="007643B4">
            <w:r w:rsidRPr="003F1DFD">
              <w:t xml:space="preserve">       2 068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DC0" w14:textId="77777777" w:rsidR="002D79BA" w:rsidRPr="003F1DFD" w:rsidRDefault="002D79BA" w:rsidP="007643B4">
            <w:r w:rsidRPr="003F1DFD">
              <w:t xml:space="preserve">        2 016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ADFD" w14:textId="77777777" w:rsidR="002D79BA" w:rsidRPr="003F1DFD" w:rsidRDefault="002D79BA" w:rsidP="007643B4">
            <w:pPr>
              <w:jc w:val="center"/>
            </w:pPr>
            <w:r w:rsidRPr="003F1DFD">
              <w:t xml:space="preserve">   - 52</w:t>
            </w:r>
          </w:p>
        </w:tc>
      </w:tr>
      <w:tr w:rsidR="003F1DFD" w:rsidRPr="003F1DFD" w14:paraId="2DE1FD00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2E90" w14:textId="77777777" w:rsidR="002D79BA" w:rsidRPr="003F1DFD" w:rsidRDefault="002D79BA" w:rsidP="007643B4">
            <w:r w:rsidRPr="003F1DFD">
              <w:t xml:space="preserve">   II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0D27" w14:textId="77777777" w:rsidR="002D79BA" w:rsidRPr="003F1DFD" w:rsidRDefault="002D79BA" w:rsidP="007643B4">
            <w:pPr>
              <w:rPr>
                <w:b/>
                <w:sz w:val="28"/>
                <w:szCs w:val="28"/>
              </w:rPr>
            </w:pPr>
            <w:r w:rsidRPr="003F1DFD">
              <w:rPr>
                <w:b/>
              </w:rPr>
              <w:t>Расходы на инвестиции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58A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1 388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E10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1 133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3A44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-  255</w:t>
            </w:r>
          </w:p>
        </w:tc>
      </w:tr>
      <w:tr w:rsidR="003F1DFD" w:rsidRPr="003F1DFD" w14:paraId="7B790A8D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A89D" w14:textId="77777777" w:rsidR="002D79BA" w:rsidRPr="003F1DFD" w:rsidRDefault="002D79BA" w:rsidP="007643B4">
            <w:r w:rsidRPr="003F1DFD">
              <w:t xml:space="preserve">  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10A" w14:textId="77777777" w:rsidR="002D79BA" w:rsidRPr="003F1DFD" w:rsidRDefault="002D79BA" w:rsidP="007643B4">
            <w:r w:rsidRPr="003F1DFD">
              <w:t>Программное обеспечение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7CF2" w14:textId="77777777" w:rsidR="002D79BA" w:rsidRPr="003F1DFD" w:rsidRDefault="002D79BA" w:rsidP="007643B4">
            <w:pPr>
              <w:jc w:val="center"/>
            </w:pPr>
            <w:r w:rsidRPr="003F1DFD">
              <w:t xml:space="preserve">   663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AE9" w14:textId="77777777" w:rsidR="002D79BA" w:rsidRPr="003F1DFD" w:rsidRDefault="002D79BA" w:rsidP="007643B4">
            <w:pPr>
              <w:jc w:val="center"/>
            </w:pPr>
            <w:r w:rsidRPr="003F1DFD">
              <w:t xml:space="preserve">   602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4E07" w14:textId="77777777" w:rsidR="002D79BA" w:rsidRPr="003F1DFD" w:rsidRDefault="002D79BA" w:rsidP="007643B4">
            <w:pPr>
              <w:jc w:val="center"/>
            </w:pPr>
            <w:r w:rsidRPr="003F1DFD">
              <w:t xml:space="preserve">  - 61</w:t>
            </w:r>
          </w:p>
        </w:tc>
      </w:tr>
      <w:tr w:rsidR="003F1DFD" w:rsidRPr="003F1DFD" w14:paraId="03A98EAD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C346" w14:textId="77777777" w:rsidR="002D79BA" w:rsidRPr="003F1DFD" w:rsidRDefault="002D79BA" w:rsidP="007643B4">
            <w:r w:rsidRPr="003F1DFD">
              <w:t xml:space="preserve">  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E9A" w14:textId="77777777" w:rsidR="002D79BA" w:rsidRPr="003F1DFD" w:rsidRDefault="002D79BA" w:rsidP="007643B4">
            <w:r w:rsidRPr="003F1DFD">
              <w:t>Основные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829F" w14:textId="77777777" w:rsidR="002D79BA" w:rsidRPr="003F1DFD" w:rsidRDefault="002D79BA" w:rsidP="007643B4">
            <w:pPr>
              <w:jc w:val="center"/>
            </w:pPr>
            <w:r w:rsidRPr="003F1DFD">
              <w:t xml:space="preserve">   550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E15" w14:textId="77777777" w:rsidR="002D79BA" w:rsidRPr="003F1DFD" w:rsidRDefault="002D79BA" w:rsidP="007643B4">
            <w:pPr>
              <w:jc w:val="center"/>
            </w:pPr>
            <w:r w:rsidRPr="003F1DFD">
              <w:t>531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C10C" w14:textId="77777777" w:rsidR="002D79BA" w:rsidRPr="003F1DFD" w:rsidRDefault="002D79BA" w:rsidP="007643B4">
            <w:pPr>
              <w:jc w:val="center"/>
            </w:pPr>
            <w:r w:rsidRPr="003F1DFD">
              <w:t xml:space="preserve"> - 19</w:t>
            </w:r>
          </w:p>
        </w:tc>
      </w:tr>
      <w:tr w:rsidR="003F1DFD" w:rsidRPr="003F1DFD" w14:paraId="4339578A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47DC" w14:textId="77777777" w:rsidR="002D79BA" w:rsidRPr="003F1DFD" w:rsidRDefault="002D79BA" w:rsidP="007643B4">
            <w:r w:rsidRPr="003F1DFD">
              <w:t xml:space="preserve">  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8D0F" w14:textId="77777777" w:rsidR="002D79BA" w:rsidRPr="003F1DFD" w:rsidRDefault="002D79BA" w:rsidP="007643B4">
            <w:r w:rsidRPr="003F1DFD">
              <w:t>Нематериальные активы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399" w14:textId="77777777" w:rsidR="002D79BA" w:rsidRPr="003F1DFD" w:rsidRDefault="002D79BA" w:rsidP="007643B4">
            <w:pPr>
              <w:jc w:val="center"/>
            </w:pPr>
            <w:r w:rsidRPr="003F1DFD">
              <w:t xml:space="preserve">   175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0055" w14:textId="77777777" w:rsidR="002D79BA" w:rsidRPr="003F1DFD" w:rsidRDefault="002D79BA" w:rsidP="007643B4">
            <w:pPr>
              <w:jc w:val="center"/>
            </w:pPr>
            <w:r w:rsidRPr="003F1DFD">
              <w:t xml:space="preserve">- 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7800" w14:textId="77777777" w:rsidR="002D79BA" w:rsidRPr="003F1DFD" w:rsidRDefault="002D79BA" w:rsidP="007643B4">
            <w:pPr>
              <w:jc w:val="center"/>
            </w:pPr>
            <w:r w:rsidRPr="003F1DFD">
              <w:t>- 175</w:t>
            </w:r>
          </w:p>
        </w:tc>
      </w:tr>
      <w:tr w:rsidR="003F1DFD" w:rsidRPr="003F1DFD" w14:paraId="0E73C9EC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42D" w14:textId="77777777" w:rsidR="002D79BA" w:rsidRPr="003F1DFD" w:rsidRDefault="002D79BA" w:rsidP="007643B4">
            <w:pPr>
              <w:rPr>
                <w:b/>
              </w:rPr>
            </w:pPr>
            <w:r w:rsidRPr="003F1DFD">
              <w:rPr>
                <w:b/>
              </w:rPr>
              <w:t xml:space="preserve">  </w:t>
            </w:r>
            <w:r w:rsidRPr="003F1DFD">
              <w:rPr>
                <w:b/>
                <w:lang w:val="en-US"/>
              </w:rPr>
              <w:t>III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A0E" w14:textId="77777777" w:rsidR="002D79BA" w:rsidRPr="003F1DFD" w:rsidRDefault="002D79BA" w:rsidP="007643B4">
            <w:pPr>
              <w:rPr>
                <w:b/>
              </w:rPr>
            </w:pPr>
            <w:r w:rsidRPr="003F1DFD">
              <w:rPr>
                <w:b/>
              </w:rPr>
              <w:t>Создание некоммерческой организации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75A0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750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5C8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750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0C1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-</w:t>
            </w:r>
          </w:p>
        </w:tc>
      </w:tr>
      <w:tr w:rsidR="003F1DFD" w:rsidRPr="003F1DFD" w14:paraId="43070A32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551" w14:textId="77777777" w:rsidR="002D79BA" w:rsidRPr="003F1DFD" w:rsidRDefault="002D79BA" w:rsidP="007643B4">
            <w:r w:rsidRPr="003F1DFD"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68D7" w14:textId="77777777" w:rsidR="002D79BA" w:rsidRPr="003F1DFD" w:rsidRDefault="002D79BA" w:rsidP="007643B4">
            <w:bookmarkStart w:id="39" w:name="_Hlk128664635"/>
            <w:r w:rsidRPr="003F1DFD">
              <w:t>Создание Центра оценки квалификации специалистов в области проектно-изыскательских работ нефтегазового комплекса</w:t>
            </w:r>
            <w:bookmarkEnd w:id="39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495" w14:textId="77777777" w:rsidR="002D79BA" w:rsidRPr="003F1DFD" w:rsidRDefault="002D79BA" w:rsidP="007643B4">
            <w:pPr>
              <w:jc w:val="center"/>
            </w:pPr>
            <w:r w:rsidRPr="003F1DFD">
              <w:t>750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838" w14:textId="77777777" w:rsidR="002D79BA" w:rsidRPr="003F1DFD" w:rsidRDefault="002D79BA" w:rsidP="007643B4">
            <w:pPr>
              <w:jc w:val="center"/>
            </w:pPr>
            <w:r w:rsidRPr="003F1DFD">
              <w:t>750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25B" w14:textId="77777777" w:rsidR="002D79BA" w:rsidRPr="003F1DFD" w:rsidRDefault="002D79BA" w:rsidP="007643B4">
            <w:pPr>
              <w:jc w:val="center"/>
            </w:pPr>
            <w:r w:rsidRPr="003F1DFD">
              <w:t>-</w:t>
            </w:r>
          </w:p>
        </w:tc>
      </w:tr>
      <w:tr w:rsidR="002D79BA" w:rsidRPr="003F1DFD" w14:paraId="26FC0683" w14:textId="77777777" w:rsidTr="007643B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18A" w14:textId="77777777" w:rsidR="002D79BA" w:rsidRPr="003F1DFD" w:rsidRDefault="002D79BA" w:rsidP="007643B4"/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8A6" w14:textId="77777777" w:rsidR="002D79BA" w:rsidRPr="003F1DFD" w:rsidRDefault="002D79BA" w:rsidP="007643B4">
            <w:pPr>
              <w:jc w:val="right"/>
              <w:rPr>
                <w:b/>
                <w:sz w:val="28"/>
                <w:szCs w:val="28"/>
              </w:rPr>
            </w:pPr>
            <w:r w:rsidRPr="003F1DFD">
              <w:rPr>
                <w:sz w:val="28"/>
                <w:szCs w:val="28"/>
              </w:rPr>
              <w:t xml:space="preserve">        </w:t>
            </w:r>
            <w:r w:rsidRPr="003F1DFD">
              <w:rPr>
                <w:b/>
              </w:rPr>
              <w:t xml:space="preserve">Итого </w:t>
            </w:r>
            <w:proofErr w:type="gramStart"/>
            <w:r w:rsidRPr="003F1DFD">
              <w:rPr>
                <w:b/>
              </w:rPr>
              <w:t>расходов:</w:t>
            </w:r>
            <w:r w:rsidRPr="003F1DFD">
              <w:rPr>
                <w:b/>
                <w:sz w:val="28"/>
                <w:szCs w:val="28"/>
              </w:rPr>
              <w:t xml:space="preserve">   </w:t>
            </w:r>
            <w:proofErr w:type="gramEnd"/>
            <w:r w:rsidRPr="003F1D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704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50 577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8D18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47 099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A6FD" w14:textId="77777777" w:rsidR="002D79BA" w:rsidRPr="003F1DFD" w:rsidRDefault="002D79BA" w:rsidP="007643B4">
            <w:pPr>
              <w:jc w:val="center"/>
              <w:rPr>
                <w:b/>
              </w:rPr>
            </w:pPr>
            <w:r w:rsidRPr="003F1DFD">
              <w:rPr>
                <w:b/>
              </w:rPr>
              <w:t>- 3 478</w:t>
            </w:r>
          </w:p>
        </w:tc>
      </w:tr>
    </w:tbl>
    <w:p w14:paraId="57901029" w14:textId="77777777" w:rsidR="00D4197B" w:rsidRPr="003F1DFD" w:rsidRDefault="00D4197B" w:rsidP="003D6642">
      <w:pPr>
        <w:spacing w:after="120" w:line="264" w:lineRule="auto"/>
        <w:ind w:left="357"/>
        <w:rPr>
          <w:b/>
          <w:sz w:val="28"/>
          <w:szCs w:val="28"/>
        </w:rPr>
      </w:pPr>
    </w:p>
    <w:p w14:paraId="6DD31BFD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В статью «Материальные затраты» </w:t>
      </w:r>
      <w:r w:rsidRPr="003F1DFD">
        <w:rPr>
          <w:sz w:val="28"/>
          <w:szCs w:val="28"/>
        </w:rPr>
        <w:t xml:space="preserve">– </w:t>
      </w:r>
      <w:r w:rsidRPr="003F1DFD">
        <w:rPr>
          <w:iCs/>
          <w:sz w:val="28"/>
          <w:szCs w:val="26"/>
        </w:rPr>
        <w:t>467 тыс. руб. включены затраты:</w:t>
      </w:r>
    </w:p>
    <w:p w14:paraId="56E5A3AF" w14:textId="77777777" w:rsidR="002D79BA" w:rsidRPr="003F1DFD" w:rsidRDefault="002D79BA" w:rsidP="002D79B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– на приобретение имущества, </w:t>
      </w:r>
    </w:p>
    <w:p w14:paraId="42C54445" w14:textId="77777777" w:rsidR="002D79BA" w:rsidRPr="003F1DFD" w:rsidRDefault="002D79BA" w:rsidP="002D79B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    не отнесенного, к основным средствам - 130 тыс. руб.;</w:t>
      </w:r>
    </w:p>
    <w:p w14:paraId="24D8E0C9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хозяйственные расходы – 64 тыс. руб.;</w:t>
      </w:r>
    </w:p>
    <w:p w14:paraId="2F345111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канцтовары и картриджи – 135 тыс. руб.;</w:t>
      </w:r>
    </w:p>
    <w:p w14:paraId="0516CF0C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почтовые марки – 131 тыс. руб.;</w:t>
      </w:r>
    </w:p>
    <w:p w14:paraId="5711B8FA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ремонт офисной техники – 5 тыс. руб.;</w:t>
      </w:r>
    </w:p>
    <w:p w14:paraId="5DF242CF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средства индивидуальной защиты от </w:t>
      </w:r>
      <w:r w:rsidRPr="003F1DFD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-19 – 2 тыс. руб.</w:t>
      </w:r>
    </w:p>
    <w:p w14:paraId="31F9DFEF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 xml:space="preserve">   В статью «Прочие затраты» </w:t>
      </w:r>
      <w:r w:rsidRPr="003F1DFD">
        <w:rPr>
          <w:sz w:val="28"/>
          <w:szCs w:val="28"/>
        </w:rPr>
        <w:t>–</w:t>
      </w:r>
      <w:r w:rsidRPr="003F1DFD">
        <w:rPr>
          <w:iCs/>
          <w:sz w:val="28"/>
          <w:szCs w:val="26"/>
        </w:rPr>
        <w:t xml:space="preserve"> 5 616 тыс. руб. включены затраты:</w:t>
      </w:r>
    </w:p>
    <w:p w14:paraId="5A109A68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аренду офисных помещений – 3 741 тыс. руб.;</w:t>
      </w:r>
    </w:p>
    <w:p w14:paraId="4A0065AB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содержание автомобиля Ассоциации – 299 тыс. руб.;</w:t>
      </w:r>
    </w:p>
    <w:p w14:paraId="0C491B74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hAnsi="Times New Roman"/>
          <w:sz w:val="28"/>
          <w:szCs w:val="28"/>
        </w:rPr>
        <w:t>на служебные командировки и деловые поездки – 116 тыс. руб.</w:t>
      </w:r>
    </w:p>
    <w:p w14:paraId="6BAEEBCF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проведение собраний, представительские расходы – 151 тыс. руб.;</w:t>
      </w:r>
    </w:p>
    <w:p w14:paraId="309946A8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услуги связи – 293 тыс. руб.;</w:t>
      </w:r>
    </w:p>
    <w:p w14:paraId="03386896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консультационные, информационные, аудиторские услуги,</w:t>
      </w:r>
    </w:p>
    <w:p w14:paraId="2610F5E5" w14:textId="77777777" w:rsidR="002D79BA" w:rsidRPr="003F1DFD" w:rsidRDefault="002D79BA" w:rsidP="002D79BA">
      <w:pPr>
        <w:pStyle w:val="a4"/>
        <w:tabs>
          <w:tab w:val="left" w:pos="1134"/>
        </w:tabs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    – 623 тыс. руб.;</w:t>
      </w:r>
    </w:p>
    <w:p w14:paraId="73B61CE5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почтовые расходы и курьерскую доставку – 75 тыс. руб.;</w:t>
      </w:r>
    </w:p>
    <w:p w14:paraId="2C7F71B5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парковку, стоянку автомобилей – 23 тыс. руб.;</w:t>
      </w:r>
    </w:p>
    <w:p w14:paraId="3039F19D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содержание помещений и имущества – 37 тыс. руб.;</w:t>
      </w:r>
    </w:p>
    <w:p w14:paraId="39F6EB1A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комиссию банка- 89 тыс. руб.;</w:t>
      </w:r>
    </w:p>
    <w:p w14:paraId="50A620D5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расходы по охране труда и безопасности – 60 тыс. руб.;</w:t>
      </w:r>
    </w:p>
    <w:p w14:paraId="104663CC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вознаграждение агенту </w:t>
      </w:r>
    </w:p>
    <w:p w14:paraId="776F4978" w14:textId="77777777" w:rsidR="002D79BA" w:rsidRPr="003F1DFD" w:rsidRDefault="002D79BA" w:rsidP="002D79BA">
      <w:pPr>
        <w:pStyle w:val="a4"/>
        <w:tabs>
          <w:tab w:val="left" w:pos="1134"/>
        </w:tabs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привлечение в члены Ассоциации – 100 тыс. руб.; </w:t>
      </w:r>
    </w:p>
    <w:p w14:paraId="036281ED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прочие расходы – 9 тыс. руб.</w:t>
      </w:r>
    </w:p>
    <w:p w14:paraId="751F01FD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6"/>
        </w:rPr>
      </w:pPr>
      <w:r w:rsidRPr="003F1DFD">
        <w:rPr>
          <w:iCs/>
          <w:sz w:val="28"/>
          <w:szCs w:val="26"/>
        </w:rPr>
        <w:t>В связи с тем, что Ассоциация исполнила смету по доходам на 91%</w:t>
      </w:r>
    </w:p>
    <w:p w14:paraId="419C3D26" w14:textId="77777777" w:rsidR="002D79BA" w:rsidRPr="003F1DFD" w:rsidRDefault="002D79BA" w:rsidP="002D79BA">
      <w:pPr>
        <w:spacing w:line="276" w:lineRule="auto"/>
        <w:jc w:val="both"/>
        <w:rPr>
          <w:iCs/>
          <w:sz w:val="28"/>
          <w:szCs w:val="28"/>
        </w:rPr>
      </w:pPr>
      <w:r w:rsidRPr="003F1DFD">
        <w:rPr>
          <w:iCs/>
          <w:sz w:val="28"/>
          <w:szCs w:val="26"/>
        </w:rPr>
        <w:lastRenderedPageBreak/>
        <w:t xml:space="preserve"> (в члены Ассоциации было принято на 2 организации меньше запланированных, не были возмещены произведенные расходы на создание</w:t>
      </w:r>
      <w:r w:rsidRPr="003F1DFD">
        <w:rPr>
          <w:sz w:val="28"/>
          <w:szCs w:val="28"/>
        </w:rPr>
        <w:t xml:space="preserve"> Центра оценки квалификации специалистов в области проектно-изыскательских работ нефтегазового комплекса</w:t>
      </w:r>
      <w:r w:rsidRPr="003F1DFD">
        <w:rPr>
          <w:iCs/>
          <w:sz w:val="28"/>
          <w:szCs w:val="28"/>
        </w:rPr>
        <w:t xml:space="preserve">, Ассоциация не занималась операциями с ценными бумагами), фактические расходы за 2022 год были снижены на 3 478 тыс. руб. и составили 93 % запланированных по смете.    </w:t>
      </w:r>
    </w:p>
    <w:p w14:paraId="21E2A68F" w14:textId="77777777" w:rsidR="002D79BA" w:rsidRPr="003F1DFD" w:rsidRDefault="002D79BA" w:rsidP="002D79BA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F1DFD">
        <w:rPr>
          <w:iCs/>
          <w:sz w:val="28"/>
          <w:szCs w:val="28"/>
        </w:rPr>
        <w:t xml:space="preserve"> Не израсходовали:</w:t>
      </w:r>
    </w:p>
    <w:p w14:paraId="0F1C87EE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труда с начислениями 1 427 тыс. руб.; не принимали работников на свободные ставки;</w:t>
      </w:r>
    </w:p>
    <w:p w14:paraId="54976FFB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прочие затраты 1 601 тыс. руб. в связи с тем, что меньше израсходовали на услуги сторонних организаций;</w:t>
      </w:r>
    </w:p>
    <w:p w14:paraId="50AFC4B4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материальные затраты 165 тыс. руб. в связи с тем, что не приобрели компьютер и меньше израсходовали на   хозяйственные нужды;  </w:t>
      </w:r>
    </w:p>
    <w:p w14:paraId="021A030A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страхование гражданской ответственности членов Ассоциации </w:t>
      </w:r>
    </w:p>
    <w:p w14:paraId="3AF33B59" w14:textId="77777777" w:rsidR="002D79BA" w:rsidRPr="003F1DFD" w:rsidRDefault="002D79BA" w:rsidP="002D79BA">
      <w:pPr>
        <w:pStyle w:val="a4"/>
        <w:tabs>
          <w:tab w:val="left" w:pos="1134"/>
        </w:tabs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     52 тыс.   руб., на взносы в НОПРИЗ 50 тыс. руб.,</w:t>
      </w:r>
      <w:r w:rsidRPr="003F1DFD">
        <w:rPr>
          <w:rFonts w:ascii="Times New Roman" w:hAnsi="Times New Roman"/>
          <w:sz w:val="28"/>
          <w:szCs w:val="28"/>
        </w:rPr>
        <w:t xml:space="preserve"> в связи с тем, что в члены Ассоциации     приняли меньше организаций чем планировали;</w:t>
      </w:r>
    </w:p>
    <w:p w14:paraId="20389F53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медицинское страхование работников 138 тыс. руб.; не принимали работников на свободные ставки.</w:t>
      </w:r>
    </w:p>
    <w:p w14:paraId="37450367" w14:textId="77777777" w:rsidR="002D79BA" w:rsidRPr="003F1DFD" w:rsidRDefault="002D79BA" w:rsidP="002D79BA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на создание нематериального актива 175 тыс. руб.</w:t>
      </w:r>
    </w:p>
    <w:p w14:paraId="6DA04E7F" w14:textId="77777777" w:rsidR="002D79BA" w:rsidRPr="003F1DFD" w:rsidRDefault="002D79BA" w:rsidP="002D79B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F1DFD">
        <w:rPr>
          <w:rFonts w:eastAsia="Calibri"/>
          <w:sz w:val="28"/>
          <w:szCs w:val="28"/>
          <w:lang w:eastAsia="en-US"/>
        </w:rPr>
        <w:t xml:space="preserve">      В 2022 году резервы по сомнительной дебиторской задолженности на 240 тыс. руб. превысили запланированные в связи с непрогнозируемым выходом и исключением из состава членов Ассоциации иностранных организаций с дебиторской задолженностью, вероятность взыскания которой оценена как очень низкая.</w:t>
      </w:r>
    </w:p>
    <w:p w14:paraId="35150DCA" w14:textId="77777777" w:rsidR="00A177F8" w:rsidRPr="003F1DFD" w:rsidRDefault="00A177F8" w:rsidP="001C7E17">
      <w:pPr>
        <w:spacing w:line="264" w:lineRule="auto"/>
        <w:jc w:val="both"/>
        <w:rPr>
          <w:iCs/>
          <w:sz w:val="28"/>
          <w:szCs w:val="26"/>
        </w:rPr>
      </w:pPr>
    </w:p>
    <w:p w14:paraId="3AC0D436" w14:textId="3E1B6974" w:rsidR="0033555C" w:rsidRPr="003F1DFD" w:rsidRDefault="00853A68" w:rsidP="00586DA9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40" w:name="_Toc131680226"/>
      <w:r w:rsidRPr="003F1DFD">
        <w:rPr>
          <w:szCs w:val="28"/>
        </w:rPr>
        <w:t>Реализация приоритетных направлений деятельности Ассоциации</w:t>
      </w:r>
      <w:bookmarkEnd w:id="40"/>
    </w:p>
    <w:p w14:paraId="22C9457A" w14:textId="1409AB81" w:rsidR="00586DA9" w:rsidRPr="003F1DFD" w:rsidRDefault="00586DA9" w:rsidP="00586DA9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Приоритетные направления деятельности утверждены Общим собранием членов Ассоциации (Протокол № 22 от «08» июня 2021 г.). Отчет о реализации приоритетных направлений деятельности Ассоциации в 202</w:t>
      </w:r>
      <w:r w:rsidR="00985904" w:rsidRPr="003F1DFD">
        <w:rPr>
          <w:sz w:val="28"/>
          <w:szCs w:val="28"/>
        </w:rPr>
        <w:t>2</w:t>
      </w:r>
      <w:r w:rsidRPr="003F1DFD">
        <w:rPr>
          <w:sz w:val="28"/>
          <w:szCs w:val="28"/>
        </w:rPr>
        <w:t xml:space="preserve"> г. представлен в таблице № 3.</w:t>
      </w:r>
    </w:p>
    <w:p w14:paraId="37AD0297" w14:textId="1E7B25E6" w:rsidR="00586DA9" w:rsidRPr="003F1DFD" w:rsidRDefault="00586DA9" w:rsidP="00586DA9">
      <w:pPr>
        <w:widowControl w:val="0"/>
        <w:spacing w:line="264" w:lineRule="auto"/>
        <w:ind w:firstLine="851"/>
        <w:jc w:val="both"/>
        <w:rPr>
          <w:sz w:val="28"/>
          <w:szCs w:val="28"/>
        </w:rPr>
        <w:sectPr w:rsidR="00586DA9" w:rsidRPr="003F1DFD" w:rsidSect="00F77D38">
          <w:headerReference w:type="default" r:id="rId8"/>
          <w:footerReference w:type="default" r:id="rId9"/>
          <w:pgSz w:w="11906" w:h="16838"/>
          <w:pgMar w:top="1134" w:right="680" w:bottom="1134" w:left="1247" w:header="680" w:footer="680" w:gutter="0"/>
          <w:pgNumType w:start="1"/>
          <w:cols w:space="708"/>
          <w:titlePg/>
          <w:docGrid w:linePitch="360"/>
        </w:sectPr>
      </w:pPr>
    </w:p>
    <w:p w14:paraId="03493F1D" w14:textId="76AFD20C" w:rsidR="00D837A1" w:rsidRPr="003F1DFD" w:rsidRDefault="00D837A1" w:rsidP="003D6642">
      <w:pPr>
        <w:widowControl w:val="0"/>
        <w:tabs>
          <w:tab w:val="left" w:pos="9276"/>
        </w:tabs>
        <w:spacing w:line="264" w:lineRule="auto"/>
        <w:ind w:firstLine="567"/>
        <w:jc w:val="right"/>
        <w:rPr>
          <w:bCs/>
          <w:sz w:val="28"/>
          <w:szCs w:val="28"/>
        </w:rPr>
      </w:pPr>
      <w:r w:rsidRPr="003F1DFD">
        <w:rPr>
          <w:bCs/>
          <w:sz w:val="28"/>
          <w:szCs w:val="28"/>
        </w:rPr>
        <w:lastRenderedPageBreak/>
        <w:t xml:space="preserve">Таблица № </w:t>
      </w:r>
      <w:r w:rsidR="00200892" w:rsidRPr="003F1DFD">
        <w:rPr>
          <w:bCs/>
          <w:sz w:val="28"/>
          <w:szCs w:val="28"/>
        </w:rPr>
        <w:t>3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7087"/>
      </w:tblGrid>
      <w:tr w:rsidR="003F1DFD" w:rsidRPr="003F1DFD" w14:paraId="657E807B" w14:textId="77777777" w:rsidTr="00CC4ACD">
        <w:trPr>
          <w:tblHeader/>
        </w:trPr>
        <w:tc>
          <w:tcPr>
            <w:tcW w:w="675" w:type="dxa"/>
            <w:vAlign w:val="center"/>
          </w:tcPr>
          <w:p w14:paraId="7A849F2E" w14:textId="77777777" w:rsidR="00CC4ACD" w:rsidRPr="003F1DFD" w:rsidRDefault="00CC4ACD" w:rsidP="0026471D">
            <w:pPr>
              <w:pStyle w:val="af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14:paraId="4CDBAE22" w14:textId="77777777" w:rsidR="00CC4ACD" w:rsidRPr="003F1DFD" w:rsidRDefault="00CC4ACD" w:rsidP="00AF5130">
            <w:pPr>
              <w:pStyle w:val="af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Приоритетные направления деятельности</w:t>
            </w:r>
          </w:p>
          <w:p w14:paraId="73B33A44" w14:textId="422746F0" w:rsidR="00CC4ACD" w:rsidRPr="003F1DFD" w:rsidRDefault="00CC4ACD" w:rsidP="00AF5130">
            <w:pPr>
              <w:pStyle w:val="af0"/>
              <w:spacing w:line="264" w:lineRule="auto"/>
              <w:jc w:val="center"/>
              <w:rPr>
                <w:sz w:val="20"/>
                <w:szCs w:val="20"/>
              </w:rPr>
            </w:pPr>
            <w:r w:rsidRPr="003F1DFD">
              <w:rPr>
                <w:sz w:val="20"/>
                <w:szCs w:val="20"/>
              </w:rPr>
              <w:t>(утверждены Общим собранием членов Ассоциации,</w:t>
            </w:r>
          </w:p>
          <w:p w14:paraId="3DCF27C8" w14:textId="5887C5A4" w:rsidR="00CC4ACD" w:rsidRPr="003F1DFD" w:rsidRDefault="00CC4ACD" w:rsidP="00AF5130">
            <w:pPr>
              <w:pStyle w:val="af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F1DFD">
              <w:rPr>
                <w:sz w:val="20"/>
                <w:szCs w:val="20"/>
              </w:rPr>
              <w:t xml:space="preserve">Протокол № </w:t>
            </w:r>
            <w:r w:rsidR="00AF5130" w:rsidRPr="003F1DFD">
              <w:rPr>
                <w:sz w:val="20"/>
                <w:szCs w:val="20"/>
              </w:rPr>
              <w:t>22</w:t>
            </w:r>
            <w:r w:rsidRPr="003F1DFD">
              <w:rPr>
                <w:sz w:val="20"/>
                <w:szCs w:val="20"/>
              </w:rPr>
              <w:t xml:space="preserve"> от «0</w:t>
            </w:r>
            <w:r w:rsidR="00AF5130" w:rsidRPr="003F1DFD">
              <w:rPr>
                <w:sz w:val="20"/>
                <w:szCs w:val="20"/>
              </w:rPr>
              <w:t>8</w:t>
            </w:r>
            <w:r w:rsidRPr="003F1DFD">
              <w:rPr>
                <w:sz w:val="20"/>
                <w:szCs w:val="20"/>
              </w:rPr>
              <w:t>» июня 20</w:t>
            </w:r>
            <w:r w:rsidR="00AF5130" w:rsidRPr="003F1DFD">
              <w:rPr>
                <w:sz w:val="20"/>
                <w:szCs w:val="20"/>
              </w:rPr>
              <w:t>21</w:t>
            </w:r>
            <w:r w:rsidRPr="003F1DFD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7087" w:type="dxa"/>
            <w:vAlign w:val="center"/>
          </w:tcPr>
          <w:p w14:paraId="4F35FED8" w14:textId="3CEA3C78" w:rsidR="00CC4ACD" w:rsidRPr="003F1DFD" w:rsidRDefault="00CC4ACD" w:rsidP="0026471D">
            <w:pPr>
              <w:pStyle w:val="af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Отчет о реализации приоритетных направлений в 202</w:t>
            </w:r>
            <w:r w:rsidR="00333606">
              <w:rPr>
                <w:b/>
                <w:sz w:val="24"/>
                <w:szCs w:val="24"/>
              </w:rPr>
              <w:t>2</w:t>
            </w:r>
            <w:r w:rsidRPr="003F1DF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F1DFD" w:rsidRPr="003F1DFD" w14:paraId="53158106" w14:textId="77777777" w:rsidTr="0026471D">
        <w:tc>
          <w:tcPr>
            <w:tcW w:w="675" w:type="dxa"/>
          </w:tcPr>
          <w:p w14:paraId="4113CA9F" w14:textId="77777777" w:rsidR="00CC4ACD" w:rsidRPr="003F1DFD" w:rsidRDefault="00CC4ACD" w:rsidP="0026471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2"/>
          </w:tcPr>
          <w:p w14:paraId="2F510ABB" w14:textId="6AA40101" w:rsidR="00CC4ACD" w:rsidRPr="003F1DFD" w:rsidRDefault="00CC4ACD" w:rsidP="0026471D">
            <w:pPr>
              <w:pStyle w:val="af0"/>
              <w:tabs>
                <w:tab w:val="left" w:pos="426"/>
              </w:tabs>
              <w:spacing w:line="264" w:lineRule="auto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Развитие саморегулирования в области инженерных изысканий и архитектурно-строительного проектирования.</w:t>
            </w:r>
          </w:p>
        </w:tc>
      </w:tr>
      <w:tr w:rsidR="003F1DFD" w:rsidRPr="003F1DFD" w14:paraId="286E4E23" w14:textId="77777777" w:rsidTr="00CC4ACD">
        <w:tc>
          <w:tcPr>
            <w:tcW w:w="675" w:type="dxa"/>
          </w:tcPr>
          <w:p w14:paraId="7B039BE4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54807C6D" w14:textId="21D2F981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Участие в совершенствовании нормативных правовых актов в области саморегулирования.</w:t>
            </w:r>
          </w:p>
        </w:tc>
        <w:tc>
          <w:tcPr>
            <w:tcW w:w="7087" w:type="dxa"/>
          </w:tcPr>
          <w:p w14:paraId="1A23016D" w14:textId="77777777" w:rsidR="00C516EB" w:rsidRDefault="00C516EB" w:rsidP="00C516EB">
            <w:pPr>
              <w:jc w:val="both"/>
            </w:pPr>
            <w:r>
              <w:t>1.Еженедельно осуществлялся мониторинг законодательных инициатив по развитию саморегулирования и нормотворчества в строительстве с докладами на совещаниях по результатам мониторинга проектов нормативных правовых актов;</w:t>
            </w:r>
          </w:p>
          <w:p w14:paraId="63E2B401" w14:textId="3106CBBB" w:rsidR="00C516EB" w:rsidRDefault="00C516EB" w:rsidP="00C516EB">
            <w:pPr>
              <w:jc w:val="both"/>
            </w:pPr>
            <w:r>
              <w:t>2. Осуществлялся анализ замечаний надзорных органов, данных при проверках СРО и анализ внутренних нормативных документов Ассоциации, в связи с изменениями законодательства в области строительства, на предмет необходимости внесения изменений и дополнений. В связи с изменениями в градостроительном законодательстве в Ассоциации подготовлены</w:t>
            </w:r>
            <w:r w:rsidR="009B3912">
              <w:t xml:space="preserve"> новые редакции положений</w:t>
            </w:r>
            <w:r w:rsidR="00B3178B">
              <w:t xml:space="preserve">. </w:t>
            </w:r>
            <w:r>
              <w:t xml:space="preserve">Внутренние нормативные документы утверждены Общим собранием членов Ассоциаций, Советом Ассоциаций и зарегистрированы в Ростехнадзоре. </w:t>
            </w:r>
          </w:p>
          <w:p w14:paraId="0B206C4C" w14:textId="4BB80377" w:rsidR="00C516EB" w:rsidRDefault="00C516EB" w:rsidP="00C516EB">
            <w:pPr>
              <w:jc w:val="both"/>
            </w:pPr>
            <w:r>
              <w:t>3. Сформирован и периодически пополнялся электронный архив для хранения материалов нормативно-правовой работы и работы в сфере стандартизации.</w:t>
            </w:r>
          </w:p>
          <w:p w14:paraId="05946188" w14:textId="0CD7FE1D" w:rsidR="00C516EB" w:rsidRPr="003F1DFD" w:rsidRDefault="00C516EB" w:rsidP="00C516EB">
            <w:pPr>
              <w:jc w:val="both"/>
            </w:pPr>
            <w:r>
              <w:t>4. Осуществлялась координация деятельности сформированных на базе структурных подразделений и дочерних   обществ ПАО «Газпром» экспертных групп по совершенствованию нормативного обеспечения ПИР ПАО «Газпром»: «Реализация нормотворческих инициатив» и «Нормативно-правовое обеспечение».</w:t>
            </w:r>
          </w:p>
        </w:tc>
      </w:tr>
      <w:tr w:rsidR="003F1DFD" w:rsidRPr="003F1DFD" w14:paraId="172D05E9" w14:textId="77777777" w:rsidTr="00CC4ACD">
        <w:tc>
          <w:tcPr>
            <w:tcW w:w="675" w:type="dxa"/>
          </w:tcPr>
          <w:p w14:paraId="2AB8633E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14:paraId="7EC402C8" w14:textId="35BA9DC9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 xml:space="preserve">Совершенствование методологии ведения реестра членов Ассоциации. </w:t>
            </w:r>
          </w:p>
        </w:tc>
        <w:tc>
          <w:tcPr>
            <w:tcW w:w="7087" w:type="dxa"/>
          </w:tcPr>
          <w:p w14:paraId="40ABBAE0" w14:textId="2664A35C" w:rsidR="00CC4ACD" w:rsidRPr="003F1DFD" w:rsidRDefault="00AD256D" w:rsidP="00BD0112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Объединили методологию ведения реестра членов Ассоциации с профилем компетенции. Институты, которые поддерживают профиль компетенций были подключены в систему управления реестра членов Ассоциации. Это было сделано в рамках основной информационной системы Ассоциации и в рамках управления информации на сайте Ассоциации.</w:t>
            </w:r>
          </w:p>
        </w:tc>
      </w:tr>
      <w:tr w:rsidR="003F1DFD" w:rsidRPr="003F1DFD" w14:paraId="1131C068" w14:textId="77777777" w:rsidTr="00CC4ACD">
        <w:tc>
          <w:tcPr>
            <w:tcW w:w="675" w:type="dxa"/>
          </w:tcPr>
          <w:p w14:paraId="354869A7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521" w:type="dxa"/>
          </w:tcPr>
          <w:p w14:paraId="3609F360" w14:textId="5343EC4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Обеспечение информационной открытости деятельности Ассоциации и деятельности ее членов.</w:t>
            </w:r>
          </w:p>
        </w:tc>
        <w:tc>
          <w:tcPr>
            <w:tcW w:w="7087" w:type="dxa"/>
          </w:tcPr>
          <w:p w14:paraId="36CA7D32" w14:textId="5D1A740A" w:rsidR="00CC4ACD" w:rsidRPr="003F1DFD" w:rsidRDefault="0001739C" w:rsidP="00CC4ACD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 течени</w:t>
            </w:r>
            <w:r w:rsidR="00407CB8">
              <w:rPr>
                <w:sz w:val="24"/>
                <w:szCs w:val="24"/>
              </w:rPr>
              <w:t>е</w:t>
            </w:r>
            <w:r w:rsidRPr="003F1DFD">
              <w:rPr>
                <w:sz w:val="24"/>
                <w:szCs w:val="24"/>
              </w:rPr>
              <w:t xml:space="preserve"> 202</w:t>
            </w:r>
            <w:r w:rsidR="00AD256D" w:rsidRPr="003F1DFD">
              <w:rPr>
                <w:sz w:val="24"/>
                <w:szCs w:val="24"/>
              </w:rPr>
              <w:t>2</w:t>
            </w:r>
            <w:r w:rsidRPr="003F1DFD">
              <w:rPr>
                <w:sz w:val="24"/>
                <w:szCs w:val="24"/>
              </w:rPr>
              <w:t xml:space="preserve"> года Ассоциацией была обеспечена информационная открытость в соответствии с Градостроительным кодексом Российской Федерации путем размещения в требуемые сроки информации на официальном сайте Ассоциации в сети Интернет.</w:t>
            </w:r>
          </w:p>
        </w:tc>
      </w:tr>
      <w:tr w:rsidR="003F1DFD" w:rsidRPr="003F1DFD" w14:paraId="7EA447AD" w14:textId="77777777" w:rsidTr="00CC4ACD">
        <w:tc>
          <w:tcPr>
            <w:tcW w:w="675" w:type="dxa"/>
          </w:tcPr>
          <w:p w14:paraId="3CAF1612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14:paraId="23EE8489" w14:textId="6FCC4BD6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Совершенствование процедур контроля в отношении деятельности членов Ассоциации, направленного на выявление и предупреждение нарушений законодательства РФ о градостроительной деятельности и техническом регулировании, требований стандартов, правил и внутренних документов Ассоциации.</w:t>
            </w:r>
          </w:p>
        </w:tc>
        <w:tc>
          <w:tcPr>
            <w:tcW w:w="7087" w:type="dxa"/>
          </w:tcPr>
          <w:p w14:paraId="32338C90" w14:textId="61FBB8DB" w:rsidR="00CC4ACD" w:rsidRPr="00C516EB" w:rsidRDefault="00AD256D" w:rsidP="00C516EB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i/>
                <w:iCs/>
              </w:rPr>
            </w:pPr>
            <w:r w:rsidRPr="00C516EB">
              <w:rPr>
                <w:sz w:val="24"/>
                <w:szCs w:val="24"/>
              </w:rPr>
              <w:t>Разработаны и утверждены Общим собранием членов Ассоциации (протокол №23 от 15.06.2022 г.)</w:t>
            </w:r>
            <w:r w:rsidR="00C516EB" w:rsidRPr="00C516EB">
              <w:rPr>
                <w:sz w:val="24"/>
                <w:szCs w:val="24"/>
              </w:rPr>
              <w:t xml:space="preserve"> семь внутренних нормативных документов.</w:t>
            </w:r>
          </w:p>
        </w:tc>
      </w:tr>
      <w:tr w:rsidR="003F1DFD" w:rsidRPr="003F1DFD" w14:paraId="2BD2392A" w14:textId="77777777" w:rsidTr="00CC4ACD">
        <w:tc>
          <w:tcPr>
            <w:tcW w:w="675" w:type="dxa"/>
          </w:tcPr>
          <w:p w14:paraId="7F5EB01B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1.5</w:t>
            </w:r>
          </w:p>
        </w:tc>
        <w:tc>
          <w:tcPr>
            <w:tcW w:w="6521" w:type="dxa"/>
          </w:tcPr>
          <w:p w14:paraId="6E96EA2D" w14:textId="0B864E1A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 xml:space="preserve"> Обеспечение надлежащего исполнения членами Ассоциации обязательств по договорам подряда, заключенным с использованием конкурентных способов заключения договоров.</w:t>
            </w:r>
          </w:p>
        </w:tc>
        <w:tc>
          <w:tcPr>
            <w:tcW w:w="7087" w:type="dxa"/>
          </w:tcPr>
          <w:p w14:paraId="69938CDE" w14:textId="77777777" w:rsidR="00EB0C7F" w:rsidRPr="003F1DFD" w:rsidRDefault="00EB0C7F" w:rsidP="00EB0C7F">
            <w:pPr>
              <w:tabs>
                <w:tab w:val="left" w:pos="544"/>
              </w:tabs>
            </w:pPr>
            <w:r w:rsidRPr="003F1DFD">
              <w:t>Проведен контроль исполнения 121 членом Ассоциации обязательств по договорам подряда, заключенным с использованием конкурентных способов заключения договоров.</w:t>
            </w:r>
          </w:p>
          <w:p w14:paraId="32381033" w14:textId="7805D50E" w:rsidR="002D4639" w:rsidRPr="003F1DFD" w:rsidRDefault="00EB0C7F" w:rsidP="00EB0C7F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На основании изменений в законодательстве и внесенных изменений в нормативные документы Ассоциации, подготовлены и представлены членам Ассоциации материалы о предоставлении информации о заключаемых договорах.</w:t>
            </w:r>
          </w:p>
        </w:tc>
      </w:tr>
      <w:tr w:rsidR="003F1DFD" w:rsidRPr="003F1DFD" w14:paraId="7B800603" w14:textId="77777777" w:rsidTr="00CC4ACD">
        <w:tc>
          <w:tcPr>
            <w:tcW w:w="675" w:type="dxa"/>
          </w:tcPr>
          <w:p w14:paraId="3AE7C26C" w14:textId="77777777" w:rsidR="00570C85" w:rsidRPr="003F1DFD" w:rsidRDefault="00570C85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1.6</w:t>
            </w:r>
          </w:p>
        </w:tc>
        <w:tc>
          <w:tcPr>
            <w:tcW w:w="6521" w:type="dxa"/>
          </w:tcPr>
          <w:p w14:paraId="681A6B9E" w14:textId="3A6EEA93" w:rsidR="00570C85" w:rsidRPr="003F1DFD" w:rsidRDefault="00570C85" w:rsidP="008213DD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 xml:space="preserve"> Совершенствование системы анализа деятельности членов Ассоциации, в том числе на основе предоставляемых отчетов.</w:t>
            </w:r>
          </w:p>
        </w:tc>
        <w:tc>
          <w:tcPr>
            <w:tcW w:w="7087" w:type="dxa"/>
            <w:vMerge w:val="restart"/>
          </w:tcPr>
          <w:p w14:paraId="358B4D88" w14:textId="77777777" w:rsidR="00EB0C7F" w:rsidRPr="00C516EB" w:rsidRDefault="00EB0C7F" w:rsidP="00EB0C7F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spacing w:after="0" w:line="240" w:lineRule="auto"/>
              <w:ind w:left="145" w:firstLine="141"/>
              <w:rPr>
                <w:rFonts w:ascii="Times New Roman" w:hAnsi="Times New Roman"/>
                <w:sz w:val="24"/>
                <w:szCs w:val="24"/>
              </w:rPr>
            </w:pPr>
            <w:r w:rsidRPr="00C516EB">
              <w:rPr>
                <w:rFonts w:ascii="Times New Roman" w:hAnsi="Times New Roman"/>
                <w:sz w:val="24"/>
                <w:szCs w:val="24"/>
              </w:rPr>
              <w:t>Произведен анализ деятельности 75 членов Ассоциации по итогам работы в 2021 г.;</w:t>
            </w:r>
          </w:p>
          <w:p w14:paraId="3C2A1D2B" w14:textId="77777777" w:rsidR="00EB0C7F" w:rsidRPr="00C516EB" w:rsidRDefault="00EB0C7F" w:rsidP="00EB0C7F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spacing w:after="0" w:line="240" w:lineRule="auto"/>
              <w:ind w:left="145" w:firstLine="141"/>
              <w:rPr>
                <w:rFonts w:ascii="Times New Roman" w:hAnsi="Times New Roman"/>
                <w:sz w:val="24"/>
                <w:szCs w:val="24"/>
              </w:rPr>
            </w:pPr>
            <w:r w:rsidRPr="00C516EB">
              <w:rPr>
                <w:rFonts w:ascii="Times New Roman" w:hAnsi="Times New Roman"/>
                <w:sz w:val="24"/>
                <w:szCs w:val="24"/>
              </w:rPr>
              <w:t>На основании представленных членами Ассоциации материалов о деятельности произведен мониторинг представленных сведений;</w:t>
            </w:r>
          </w:p>
          <w:p w14:paraId="36ADCE64" w14:textId="77777777" w:rsidR="00EB0C7F" w:rsidRPr="00C516EB" w:rsidRDefault="00EB0C7F" w:rsidP="00EB0C7F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spacing w:after="0" w:line="240" w:lineRule="auto"/>
              <w:ind w:left="145" w:firstLine="141"/>
              <w:rPr>
                <w:rFonts w:ascii="Times New Roman" w:hAnsi="Times New Roman"/>
                <w:sz w:val="24"/>
                <w:szCs w:val="24"/>
              </w:rPr>
            </w:pPr>
            <w:r w:rsidRPr="00C516EB">
              <w:rPr>
                <w:rFonts w:ascii="Times New Roman" w:hAnsi="Times New Roman"/>
                <w:sz w:val="24"/>
                <w:szCs w:val="24"/>
              </w:rPr>
              <w:t>Подготовлены и внесены в формы, предоставляемые членами Ассоциации для проведения анализа деятельности, изменения, связанные с произошедшими изменениями в законодательстве, и необходимые для полного формирования профиля компетенций членов Ассоциации;</w:t>
            </w:r>
          </w:p>
          <w:p w14:paraId="44D3AF04" w14:textId="77777777" w:rsidR="00EB0C7F" w:rsidRPr="00C516EB" w:rsidRDefault="00EB0C7F" w:rsidP="00EB0C7F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spacing w:after="0" w:line="240" w:lineRule="auto"/>
              <w:ind w:left="145" w:firstLine="141"/>
              <w:rPr>
                <w:rFonts w:ascii="Times New Roman" w:hAnsi="Times New Roman"/>
                <w:sz w:val="24"/>
                <w:szCs w:val="24"/>
              </w:rPr>
            </w:pPr>
            <w:r w:rsidRPr="00C516EB">
              <w:rPr>
                <w:rFonts w:ascii="Times New Roman" w:hAnsi="Times New Roman"/>
                <w:sz w:val="24"/>
                <w:szCs w:val="24"/>
              </w:rPr>
              <w:lastRenderedPageBreak/>
              <w:t>В адрес членов Ассоциации направлена полная и актуальная информация о необходимости представления отчетов о деятельности за прошедший период и сроках их предоставления.</w:t>
            </w:r>
          </w:p>
          <w:p w14:paraId="14EB4CF1" w14:textId="77777777" w:rsidR="00570C85" w:rsidRPr="00C516EB" w:rsidRDefault="00EB0C7F" w:rsidP="00EB0C7F">
            <w:pPr>
              <w:widowControl w:val="0"/>
              <w:spacing w:line="264" w:lineRule="auto"/>
              <w:jc w:val="both"/>
            </w:pPr>
            <w:r w:rsidRPr="00C516EB">
              <w:t>Постоянно осуществляется проведение консультационно работы с членами Ассоциации по вопросам формирования и предоставления отчетов о деятельности.</w:t>
            </w:r>
          </w:p>
          <w:p w14:paraId="589F8A0D" w14:textId="10ECCD67" w:rsidR="00EB0C7F" w:rsidRPr="00C516EB" w:rsidRDefault="00EB0C7F" w:rsidP="00EB0C7F">
            <w:pPr>
              <w:widowControl w:val="0"/>
              <w:spacing w:line="264" w:lineRule="auto"/>
              <w:jc w:val="both"/>
            </w:pPr>
            <w:r w:rsidRPr="00C516EB">
              <w:t>Ассоциацией получены и обработаны уведомления о фактическом совокупном размере обязательств по договорам подряда, заключенным с использованием конкурентных способов заключения договоров. Фактов превышения предельного размера обязательств, исходя из которого членами Ассоциации был внесен взнос в компенсационный фонд обеспечения договорных обязательств, не выявлено. В течени</w:t>
            </w:r>
            <w:r w:rsidR="00407CB8" w:rsidRPr="00C516EB">
              <w:t>е</w:t>
            </w:r>
            <w:r w:rsidRPr="00C516EB">
              <w:t xml:space="preserve"> 2022 года 2 организации Ассоциации повысили свой уровень ответственности с соответствующим отражением в Едином реестре.</w:t>
            </w:r>
          </w:p>
        </w:tc>
      </w:tr>
      <w:tr w:rsidR="003F1DFD" w:rsidRPr="003F1DFD" w14:paraId="0FB29E85" w14:textId="77777777" w:rsidTr="00CC4ACD">
        <w:tc>
          <w:tcPr>
            <w:tcW w:w="675" w:type="dxa"/>
          </w:tcPr>
          <w:p w14:paraId="79739381" w14:textId="77777777" w:rsidR="00570C85" w:rsidRPr="003F1DFD" w:rsidRDefault="00570C85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1.7</w:t>
            </w:r>
          </w:p>
        </w:tc>
        <w:tc>
          <w:tcPr>
            <w:tcW w:w="6521" w:type="dxa"/>
          </w:tcPr>
          <w:p w14:paraId="61EEA3C9" w14:textId="4C29ECE8" w:rsidR="00570C85" w:rsidRPr="003F1DFD" w:rsidRDefault="00570C85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Контроль за соответствием фактического совокупного размера обязательств по договорам подряда предельному размеру обязательств, исходя из которого таким членом был внесен взнос в компенсационный фонд обеспечения договорных обязательств Ассоциации.</w:t>
            </w:r>
          </w:p>
        </w:tc>
        <w:tc>
          <w:tcPr>
            <w:tcW w:w="7087" w:type="dxa"/>
            <w:vMerge/>
          </w:tcPr>
          <w:p w14:paraId="1B0E53D4" w14:textId="1DF9A0D9" w:rsidR="00570C85" w:rsidRPr="003F1DFD" w:rsidRDefault="00570C85" w:rsidP="00CC4ACD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</w:p>
        </w:tc>
      </w:tr>
      <w:tr w:rsidR="003F1DFD" w:rsidRPr="003F1DFD" w14:paraId="62CF9BDA" w14:textId="77777777" w:rsidTr="0026471D">
        <w:tc>
          <w:tcPr>
            <w:tcW w:w="675" w:type="dxa"/>
          </w:tcPr>
          <w:p w14:paraId="6C793AF9" w14:textId="77777777" w:rsidR="00CC4ACD" w:rsidRPr="003F1DFD" w:rsidRDefault="00CC4ACD" w:rsidP="0026471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08" w:type="dxa"/>
            <w:gridSpan w:val="2"/>
          </w:tcPr>
          <w:p w14:paraId="01D85208" w14:textId="4C32917C" w:rsidR="00CC4ACD" w:rsidRPr="003F1DFD" w:rsidRDefault="00CC4ACD" w:rsidP="0026471D">
            <w:pPr>
              <w:pStyle w:val="af0"/>
              <w:tabs>
                <w:tab w:val="left" w:pos="426"/>
              </w:tabs>
              <w:spacing w:line="264" w:lineRule="auto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 xml:space="preserve">Информационно-консультационная поддержка деятельности членов Ассоциации, защита интересов организаций членов Ассоциации. </w:t>
            </w:r>
          </w:p>
        </w:tc>
      </w:tr>
      <w:tr w:rsidR="003F1DFD" w:rsidRPr="003F1DFD" w14:paraId="6F653608" w14:textId="77777777" w:rsidTr="00CC4ACD">
        <w:tc>
          <w:tcPr>
            <w:tcW w:w="675" w:type="dxa"/>
          </w:tcPr>
          <w:p w14:paraId="519AD4B6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2.1.</w:t>
            </w:r>
          </w:p>
        </w:tc>
        <w:tc>
          <w:tcPr>
            <w:tcW w:w="6521" w:type="dxa"/>
          </w:tcPr>
          <w:p w14:paraId="3BDF24C8" w14:textId="5B4AD86B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Разработка Профиля компетенции организаций-членов Ассоциации для целей продвижения их работ/услуг среди потенциальных заказчиков.</w:t>
            </w:r>
          </w:p>
        </w:tc>
        <w:tc>
          <w:tcPr>
            <w:tcW w:w="7087" w:type="dxa"/>
          </w:tcPr>
          <w:p w14:paraId="7A92DE40" w14:textId="51057701" w:rsidR="00CC4ACD" w:rsidRPr="003F1DFD" w:rsidRDefault="007F6EFE" w:rsidP="00CC4ACD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Формирование и наполнение баз данных принятого к учету созданного в 2021 году нематериального актива модуль «Профиль компетенции».</w:t>
            </w:r>
          </w:p>
        </w:tc>
      </w:tr>
      <w:tr w:rsidR="003F1DFD" w:rsidRPr="003F1DFD" w14:paraId="744846C3" w14:textId="77777777" w:rsidTr="00CC4ACD">
        <w:tc>
          <w:tcPr>
            <w:tcW w:w="675" w:type="dxa"/>
          </w:tcPr>
          <w:p w14:paraId="18D6C99E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2.2.</w:t>
            </w:r>
          </w:p>
        </w:tc>
        <w:tc>
          <w:tcPr>
            <w:tcW w:w="6521" w:type="dxa"/>
          </w:tcPr>
          <w:p w14:paraId="03017DDB" w14:textId="615D6A12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Обеспечение сохранности компенсационного фонда возмещения вреда и компенсационного фонда обеспечения договорных обязательств.</w:t>
            </w:r>
          </w:p>
        </w:tc>
        <w:tc>
          <w:tcPr>
            <w:tcW w:w="7087" w:type="dxa"/>
          </w:tcPr>
          <w:p w14:paraId="319D7F1E" w14:textId="77777777" w:rsidR="00CC4ACD" w:rsidRPr="003F1DFD" w:rsidRDefault="00570C85" w:rsidP="007370B1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Средства компенсационного фонда возмещения вреда и компенсационного фонда обеспечения договорных обязательств размещены на специальных банковский счетах, открытых в Банке ГПБ (АО), в соответствии с требованиями, установленными Правительством Российской Федерации.</w:t>
            </w:r>
          </w:p>
          <w:p w14:paraId="6B45EAA9" w14:textId="69F26E25" w:rsidR="00793C1E" w:rsidRPr="003F1DFD" w:rsidRDefault="00793C1E" w:rsidP="007370B1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 xml:space="preserve">В рамках обеспечения сохранности и эффективного использования компенсационного фонда обеспечения договорных обязательств Ассоциация обращалась в Минстрой к министру И.Э. Файзулину </w:t>
            </w:r>
            <w:r w:rsidRPr="003F1DFD">
              <w:rPr>
                <w:sz w:val="24"/>
                <w:szCs w:val="24"/>
              </w:rPr>
              <w:lastRenderedPageBreak/>
              <w:t xml:space="preserve">(исх. 389/ИП от 15.07.2022 г.), в Правительство России к вице-премьеру М.Ш. </w:t>
            </w:r>
            <w:proofErr w:type="spellStart"/>
            <w:r w:rsidRPr="003F1DFD">
              <w:rPr>
                <w:sz w:val="24"/>
                <w:szCs w:val="24"/>
              </w:rPr>
              <w:t>Хуснулину</w:t>
            </w:r>
            <w:proofErr w:type="spellEnd"/>
            <w:r w:rsidRPr="003F1DFD">
              <w:rPr>
                <w:sz w:val="24"/>
                <w:szCs w:val="24"/>
              </w:rPr>
              <w:t xml:space="preserve"> (исх. 525/ИП от 24.10.2022 г.).</w:t>
            </w:r>
          </w:p>
        </w:tc>
      </w:tr>
      <w:tr w:rsidR="003F1DFD" w:rsidRPr="003F1DFD" w14:paraId="42398DA6" w14:textId="77777777" w:rsidTr="00CC4ACD">
        <w:tc>
          <w:tcPr>
            <w:tcW w:w="675" w:type="dxa"/>
          </w:tcPr>
          <w:p w14:paraId="4A17A9B5" w14:textId="609A94D9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21" w:type="dxa"/>
          </w:tcPr>
          <w:p w14:paraId="08D670CE" w14:textId="57BB0F4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Совершенствование правовой и экспертной поддержки деятельности членов Ассоциации.</w:t>
            </w:r>
          </w:p>
        </w:tc>
        <w:tc>
          <w:tcPr>
            <w:tcW w:w="7087" w:type="dxa"/>
          </w:tcPr>
          <w:p w14:paraId="4C0DB89A" w14:textId="32C4C5D6" w:rsidR="00F44C69" w:rsidRPr="003F1DFD" w:rsidRDefault="00F44C69" w:rsidP="00F44C69">
            <w:pPr>
              <w:spacing w:line="264" w:lineRule="auto"/>
              <w:jc w:val="both"/>
            </w:pPr>
            <w:r w:rsidRPr="003F1DFD">
              <w:t>В течени</w:t>
            </w:r>
            <w:r w:rsidR="00407CB8">
              <w:t>е</w:t>
            </w:r>
            <w:r w:rsidRPr="003F1DFD">
              <w:t xml:space="preserve"> 2022 года осуществлялось обеспечение своевременной рассылки правовой и экспертной оценки материалов, затрагивающих деятельность членов Ассоциации,  </w:t>
            </w:r>
          </w:p>
          <w:p w14:paraId="25B23F77" w14:textId="147876B5" w:rsidR="00CC4ACD" w:rsidRPr="003F1DFD" w:rsidRDefault="00F44C69" w:rsidP="00F44C69">
            <w:pPr>
              <w:spacing w:line="264" w:lineRule="auto"/>
              <w:jc w:val="both"/>
            </w:pPr>
            <w:r w:rsidRPr="003F1DFD">
              <w:t xml:space="preserve">обеспечивалось размещение материалов на сайте Ассоциации. </w:t>
            </w:r>
          </w:p>
        </w:tc>
      </w:tr>
      <w:tr w:rsidR="003F1DFD" w:rsidRPr="003F1DFD" w14:paraId="08FF43C0" w14:textId="77777777" w:rsidTr="0026471D">
        <w:tc>
          <w:tcPr>
            <w:tcW w:w="675" w:type="dxa"/>
          </w:tcPr>
          <w:p w14:paraId="13CF90DE" w14:textId="77777777" w:rsidR="00CC4ACD" w:rsidRPr="003F1DFD" w:rsidRDefault="00CC4ACD" w:rsidP="0026471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08" w:type="dxa"/>
            <w:gridSpan w:val="2"/>
          </w:tcPr>
          <w:p w14:paraId="1CF54907" w14:textId="0DB9F42A" w:rsidR="00CC4ACD" w:rsidRPr="003F1DFD" w:rsidRDefault="00CC4ACD" w:rsidP="00CC4ACD">
            <w:pPr>
              <w:pStyle w:val="af0"/>
              <w:tabs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Развитие взаимодействия с участниками строительной отрасли.</w:t>
            </w:r>
          </w:p>
        </w:tc>
      </w:tr>
      <w:tr w:rsidR="003F1DFD" w:rsidRPr="003F1DFD" w14:paraId="57F25D81" w14:textId="77777777" w:rsidTr="00CC4ACD">
        <w:tc>
          <w:tcPr>
            <w:tcW w:w="675" w:type="dxa"/>
          </w:tcPr>
          <w:p w14:paraId="43D6C4B0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3.1.</w:t>
            </w:r>
          </w:p>
        </w:tc>
        <w:tc>
          <w:tcPr>
            <w:tcW w:w="6521" w:type="dxa"/>
          </w:tcPr>
          <w:p w14:paraId="214466A9" w14:textId="18E3AABD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Развитие взаимодействия с органами законодательной и исполнительной власти.</w:t>
            </w:r>
          </w:p>
        </w:tc>
        <w:tc>
          <w:tcPr>
            <w:tcW w:w="7087" w:type="dxa"/>
          </w:tcPr>
          <w:p w14:paraId="2E515E15" w14:textId="77777777" w:rsidR="00CC4ACD" w:rsidRPr="003F1DFD" w:rsidRDefault="00E92DD2" w:rsidP="006A4E8A">
            <w:pPr>
              <w:spacing w:line="264" w:lineRule="auto"/>
              <w:jc w:val="both"/>
            </w:pPr>
            <w:r w:rsidRPr="003F1DFD">
              <w:t>Работники Ассоциации включены в состав экспертов Экспертного совета по строительству, промышленности строительных материалов и проблемам долевого строительства при Комитете Государственной Думы по строительству и жилищно-коммунальному хозяйству.</w:t>
            </w:r>
          </w:p>
          <w:p w14:paraId="58232940" w14:textId="50418524" w:rsidR="006A4E8A" w:rsidRPr="003F1DFD" w:rsidRDefault="006A4E8A" w:rsidP="006A4E8A">
            <w:pPr>
              <w:jc w:val="both"/>
            </w:pPr>
            <w:r w:rsidRPr="003F1DFD">
              <w:t>Работники Ассоциации принимали активное участие в качестве членов РГ по созданию домена «Строительство» при Минстрое России.</w:t>
            </w:r>
          </w:p>
        </w:tc>
      </w:tr>
      <w:tr w:rsidR="003F1DFD" w:rsidRPr="003F1DFD" w14:paraId="74632201" w14:textId="77777777" w:rsidTr="00CC4ACD">
        <w:tc>
          <w:tcPr>
            <w:tcW w:w="675" w:type="dxa"/>
          </w:tcPr>
          <w:p w14:paraId="07FA153A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3.2.</w:t>
            </w:r>
          </w:p>
        </w:tc>
        <w:tc>
          <w:tcPr>
            <w:tcW w:w="6521" w:type="dxa"/>
          </w:tcPr>
          <w:p w14:paraId="200D131C" w14:textId="7119E248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Взаимодействие с общественными организациями, в том числе НОПРИЗ, НОСТРОЙ, ТПП, РСПП, образовательными организациями.</w:t>
            </w:r>
          </w:p>
        </w:tc>
        <w:tc>
          <w:tcPr>
            <w:tcW w:w="7087" w:type="dxa"/>
          </w:tcPr>
          <w:p w14:paraId="6D47E3FB" w14:textId="424351EE" w:rsidR="00CC4ACD" w:rsidRPr="003F1DFD" w:rsidRDefault="000F5305" w:rsidP="000F5305">
            <w:pPr>
              <w:spacing w:line="264" w:lineRule="auto"/>
              <w:jc w:val="both"/>
            </w:pPr>
            <w:r w:rsidRPr="003F1DFD">
              <w:t>В течени</w:t>
            </w:r>
            <w:r w:rsidR="00407CB8">
              <w:t>е</w:t>
            </w:r>
            <w:r w:rsidRPr="003F1DFD">
              <w:t xml:space="preserve"> года Ассоциация осуществляло постоянное информационное взаимодействие с общественными и профессиональными организациями и ассоциациями. </w:t>
            </w:r>
          </w:p>
          <w:p w14:paraId="47A65CA1" w14:textId="77777777" w:rsidR="006B7BB4" w:rsidRPr="003F1DFD" w:rsidRDefault="006B7BB4" w:rsidP="006B7BB4">
            <w:pPr>
              <w:jc w:val="both"/>
            </w:pPr>
            <w:r w:rsidRPr="003F1DFD">
              <w:t xml:space="preserve">Принято участие в: </w:t>
            </w:r>
          </w:p>
          <w:p w14:paraId="543C56BE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Окружной конференции саморегулируемых организаций города Москвы;</w:t>
            </w:r>
          </w:p>
          <w:p w14:paraId="29D89117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Российском международном энергетическом форуме (РМЭФ), конференция «Цифровизация в энергетике. Вызовы новой реальности.» Выступление с докладом на тему «Предложения по сокращению сроков и объемов затрат при реализации инвестиционного проекта создания объектов ЕГТС России»;</w:t>
            </w:r>
          </w:p>
          <w:p w14:paraId="7442DF91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НОПРИЗ «Организационно-технологические аспекты обследований зданий и сооружений»;</w:t>
            </w:r>
          </w:p>
          <w:p w14:paraId="4487B111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lastRenderedPageBreak/>
              <w:t>Съезде НОПРИЗ. Пленарная конференция «Саморегулирование — основа развития строительной отрасли. Основные направления деятельности НОПРИЗ»;</w:t>
            </w:r>
          </w:p>
          <w:p w14:paraId="24A0A887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X Всероссийском съезде НОПРИЗ;</w:t>
            </w:r>
          </w:p>
          <w:p w14:paraId="426E043B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НОПРИЗ «Проектные решения и реализация строительного контроля при возведении объектов капитального строительства»;</w:t>
            </w:r>
          </w:p>
          <w:p w14:paraId="11A52653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НОПРИЗ «Взаимодействие проектных и изыскательских организаций с экспертными организациями и возникающие при этом проблемы.  Требования к составу, содержанию и порядку оформления заключений государственной экологической экспертизы». Выступление с докладом на тему «Существующие проблемы при взаимодействии проектных и изыскательских организаций с экспертными организациями»;</w:t>
            </w:r>
          </w:p>
          <w:p w14:paraId="07BBFE4B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«Выполнение функций технического заказчика на этапах изысканий и проектирования» НОПРИЗ;</w:t>
            </w:r>
          </w:p>
          <w:p w14:paraId="5217494E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НОПРИЗ «Ценообразование в проектировании и изысканиях в условиях реформирования ценообразования в строительстве.  Практика применения МНЗ»;</w:t>
            </w:r>
          </w:p>
          <w:p w14:paraId="626408CE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Международном Муниципальном Форуме стран БРИКС+ ММФ БРИКС+ Выступление с докладом на тему: «Саморегулирование и независимая оценка компетенции, как основа повышения качества проектных работ»;</w:t>
            </w:r>
          </w:p>
          <w:p w14:paraId="32B2AE03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XI Всероссийском съезде НОПРИЗ;</w:t>
            </w:r>
          </w:p>
          <w:p w14:paraId="0BCA8781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Конференции «Актуальные вопросы и перспективы развития архитектурно-проектной деятельности» НОПРИЗ С докладом на тему: «О статусе компенсационных фондов возмещения вреда и обеспечения договорных обязательств»;</w:t>
            </w:r>
          </w:p>
          <w:p w14:paraId="73BD0E3E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Комитетах НОПРИЗ:</w:t>
            </w:r>
          </w:p>
          <w:p w14:paraId="54F51FD9" w14:textId="77777777" w:rsidR="006B7BB4" w:rsidRPr="003F1DFD" w:rsidRDefault="006B7BB4" w:rsidP="006B7BB4">
            <w:pPr>
              <w:pStyle w:val="a4"/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DFD">
              <w:rPr>
                <w:rFonts w:ascii="Times New Roman" w:hAnsi="Times New Roman"/>
                <w:sz w:val="24"/>
                <w:szCs w:val="24"/>
              </w:rPr>
              <w:t>Заседаниях Совета НОПРИЗ;</w:t>
            </w:r>
          </w:p>
          <w:p w14:paraId="034D1C67" w14:textId="77777777" w:rsidR="006B7BB4" w:rsidRPr="003F1DFD" w:rsidRDefault="006B7BB4" w:rsidP="006B7BB4">
            <w:pPr>
              <w:spacing w:line="276" w:lineRule="auto"/>
              <w:jc w:val="both"/>
            </w:pPr>
            <w:r w:rsidRPr="003F1DFD">
              <w:lastRenderedPageBreak/>
              <w:t>Принято участие в работе ЭС по строительству:</w:t>
            </w:r>
          </w:p>
          <w:p w14:paraId="40474F0B" w14:textId="174212EA" w:rsidR="006B7BB4" w:rsidRPr="003F1DFD" w:rsidRDefault="006B7BB4" w:rsidP="006B7BB4">
            <w:pPr>
              <w:jc w:val="both"/>
            </w:pPr>
            <w:r w:rsidRPr="003F1DFD">
              <w:t>Экспертный совет по строительству, промышленности строительных материалов и проблемам долевого строительства при Комитете Государственной Думы по строительству и жилищно-коммунальному хозяйству – 4 заседания</w:t>
            </w:r>
          </w:p>
          <w:p w14:paraId="0AB0389C" w14:textId="77777777" w:rsidR="006B7BB4" w:rsidRPr="003F1DFD" w:rsidRDefault="006B7BB4" w:rsidP="006B7BB4">
            <w:pPr>
              <w:jc w:val="both"/>
            </w:pPr>
            <w:r w:rsidRPr="003F1DFD">
              <w:t>Секция «Архитектура и градостроительство» - 1 заседание</w:t>
            </w:r>
          </w:p>
          <w:p w14:paraId="25787A76" w14:textId="324835BB" w:rsidR="006B7BB4" w:rsidRPr="003F1DFD" w:rsidRDefault="006B7BB4" w:rsidP="006B7BB4">
            <w:pPr>
              <w:jc w:val="both"/>
            </w:pPr>
            <w:r w:rsidRPr="003F1DFD">
              <w:t>Секция «Техническое регулирование, стандартизация. Экспертиза, строительный контроль, государственный надзор. Строительная промышленность» - 2 заседания</w:t>
            </w:r>
          </w:p>
          <w:p w14:paraId="19FEC6C7" w14:textId="77777777" w:rsidR="006B7BB4" w:rsidRPr="003F1DFD" w:rsidRDefault="006B7BB4" w:rsidP="006B7BB4">
            <w:pPr>
              <w:jc w:val="both"/>
            </w:pPr>
            <w:r w:rsidRPr="003F1DFD">
              <w:t>Секция «Малоэтажное и индивидуальное жилищное строительство» - 1 заседание</w:t>
            </w:r>
          </w:p>
          <w:p w14:paraId="30A2E620" w14:textId="5E1C85D3" w:rsidR="006B7BB4" w:rsidRPr="003F1DFD" w:rsidRDefault="006B7BB4" w:rsidP="006B7BB4">
            <w:pPr>
              <w:spacing w:line="264" w:lineRule="auto"/>
              <w:jc w:val="both"/>
            </w:pPr>
            <w:r w:rsidRPr="003F1DFD">
              <w:t>Секция «Цифровая трансформация строительной отрасли» - 1 заседание</w:t>
            </w:r>
          </w:p>
        </w:tc>
      </w:tr>
      <w:tr w:rsidR="003F1DFD" w:rsidRPr="003F1DFD" w14:paraId="474898C4" w14:textId="77777777" w:rsidTr="00CC4ACD">
        <w:tc>
          <w:tcPr>
            <w:tcW w:w="675" w:type="dxa"/>
          </w:tcPr>
          <w:p w14:paraId="1A1C6C0A" w14:textId="7777777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6521" w:type="dxa"/>
          </w:tcPr>
          <w:p w14:paraId="4F696FDB" w14:textId="090AEB41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Взаимодействие с образовательными организациями; органами надзора при проведении контрольных мероприятий членов Ассоциации</w:t>
            </w:r>
          </w:p>
        </w:tc>
        <w:tc>
          <w:tcPr>
            <w:tcW w:w="7087" w:type="dxa"/>
          </w:tcPr>
          <w:p w14:paraId="1AF5158E" w14:textId="6E26FCB5" w:rsidR="00CC4ACD" w:rsidRPr="003F1DFD" w:rsidRDefault="006B7BB4" w:rsidP="00685161">
            <w:pPr>
              <w:spacing w:line="264" w:lineRule="auto"/>
              <w:jc w:val="both"/>
            </w:pPr>
            <w:r w:rsidRPr="003F1DFD">
              <w:t>Организована работа Секции «Информационные технологии в инженерных изысканиях» под модерацией А.П. Петрова IV Международная практическая конференция «Российский форум изыскателей» в НИУ МГСУ.</w:t>
            </w:r>
          </w:p>
        </w:tc>
      </w:tr>
      <w:tr w:rsidR="003F1DFD" w:rsidRPr="003F1DFD" w14:paraId="6FC12386" w14:textId="77777777" w:rsidTr="00B20C8D">
        <w:tc>
          <w:tcPr>
            <w:tcW w:w="675" w:type="dxa"/>
          </w:tcPr>
          <w:p w14:paraId="4719692D" w14:textId="473DE032" w:rsidR="00CC4ACD" w:rsidRPr="003F1DFD" w:rsidRDefault="00CC4ACD" w:rsidP="0026471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b/>
                <w:bCs/>
                <w:sz w:val="24"/>
                <w:szCs w:val="24"/>
              </w:rPr>
            </w:pPr>
            <w:r w:rsidRPr="003F1DF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08" w:type="dxa"/>
            <w:gridSpan w:val="2"/>
          </w:tcPr>
          <w:p w14:paraId="4496FEFE" w14:textId="41E35D1D" w:rsidR="00CC4ACD" w:rsidRPr="003F1DFD" w:rsidRDefault="00CC4ACD" w:rsidP="00CC4ACD">
            <w:pPr>
              <w:pStyle w:val="af0"/>
              <w:tabs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Развитие квалификации специалистов в сфере проектно-изыскательских работ.</w:t>
            </w:r>
          </w:p>
        </w:tc>
      </w:tr>
      <w:tr w:rsidR="003F1DFD" w:rsidRPr="003F1DFD" w14:paraId="02FE517E" w14:textId="77777777" w:rsidTr="00CC4ACD">
        <w:tc>
          <w:tcPr>
            <w:tcW w:w="675" w:type="dxa"/>
          </w:tcPr>
          <w:p w14:paraId="2E35E542" w14:textId="1434314D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4.1.</w:t>
            </w:r>
          </w:p>
        </w:tc>
        <w:tc>
          <w:tcPr>
            <w:tcW w:w="6521" w:type="dxa"/>
          </w:tcPr>
          <w:p w14:paraId="64A8F1E3" w14:textId="560C3FB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Развитие выполнения функций оператора национального реестра специалистов в области инженерных изысканий и архитектурно-строительного проектирования.</w:t>
            </w:r>
          </w:p>
        </w:tc>
        <w:tc>
          <w:tcPr>
            <w:tcW w:w="7087" w:type="dxa"/>
          </w:tcPr>
          <w:p w14:paraId="4054744C" w14:textId="2E844545" w:rsidR="00CC4ACD" w:rsidRPr="003F1DFD" w:rsidRDefault="00E92DD2" w:rsidP="007370B1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 системе СРО ведется и постоянно актуализируется внутренний Реестр специалистов, включенных в НРС, который содержит статистические данные по работников членов Ассоциации, подавших документы для включения в НРС.</w:t>
            </w:r>
          </w:p>
        </w:tc>
      </w:tr>
      <w:tr w:rsidR="003F1DFD" w:rsidRPr="003F1DFD" w14:paraId="1AB94929" w14:textId="77777777" w:rsidTr="00CC4ACD">
        <w:tc>
          <w:tcPr>
            <w:tcW w:w="675" w:type="dxa"/>
          </w:tcPr>
          <w:p w14:paraId="718905FE" w14:textId="04465FBB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4.2.</w:t>
            </w:r>
          </w:p>
        </w:tc>
        <w:tc>
          <w:tcPr>
            <w:tcW w:w="6521" w:type="dxa"/>
          </w:tcPr>
          <w:p w14:paraId="30B7DC76" w14:textId="622C4FF7" w:rsidR="00CC4ACD" w:rsidRPr="003F1DFD" w:rsidRDefault="00CC4ACD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Участие в разработке профессиональных и квалификационных стандартов в архитектурно-строительного проектирования.</w:t>
            </w:r>
          </w:p>
        </w:tc>
        <w:tc>
          <w:tcPr>
            <w:tcW w:w="7087" w:type="dxa"/>
          </w:tcPr>
          <w:p w14:paraId="189156BD" w14:textId="7E496ECB" w:rsidR="00CC4ACD" w:rsidRPr="003F1DFD" w:rsidRDefault="001D0306" w:rsidP="00F9036C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 xml:space="preserve">Ассоциация приняла участие в рассмотрении профессиональных стандартов </w:t>
            </w:r>
            <w:r w:rsidR="00F9036C" w:rsidRPr="003F1DFD">
              <w:rPr>
                <w:sz w:val="24"/>
                <w:szCs w:val="24"/>
              </w:rPr>
              <w:t>в рамках работы комитетов НОПРИЗ.</w:t>
            </w:r>
          </w:p>
        </w:tc>
      </w:tr>
      <w:tr w:rsidR="003F1DFD" w:rsidRPr="003F1DFD" w14:paraId="4F060FC3" w14:textId="77777777" w:rsidTr="00CC4ACD">
        <w:tc>
          <w:tcPr>
            <w:tcW w:w="675" w:type="dxa"/>
          </w:tcPr>
          <w:p w14:paraId="5E02816E" w14:textId="23059AD5" w:rsidR="00ED7333" w:rsidRPr="003F1DFD" w:rsidRDefault="00ED7333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4.3.</w:t>
            </w:r>
          </w:p>
        </w:tc>
        <w:tc>
          <w:tcPr>
            <w:tcW w:w="6521" w:type="dxa"/>
          </w:tcPr>
          <w:p w14:paraId="212C429D" w14:textId="4FAC01DE" w:rsidR="00ED7333" w:rsidRPr="003F1DFD" w:rsidRDefault="00ED7333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Участие в формировании и обеспечении деятельности системы независимой оценки квалификации специалистов членов Ассоциации.</w:t>
            </w:r>
          </w:p>
        </w:tc>
        <w:tc>
          <w:tcPr>
            <w:tcW w:w="7087" w:type="dxa"/>
          </w:tcPr>
          <w:p w14:paraId="6D687069" w14:textId="77777777" w:rsidR="00D035F0" w:rsidRDefault="00D035F0" w:rsidP="00D035F0">
            <w:pPr>
              <w:rPr>
                <w:sz w:val="22"/>
                <w:szCs w:val="22"/>
              </w:rPr>
            </w:pPr>
            <w:r>
              <w:t xml:space="preserve">Реализовано решение Общего собрания членов Ассоциации от 15.06.2022 г. - создана АНО «Центр оценки квалификации специалистов в области проектно-изыскательских работ </w:t>
            </w:r>
            <w:r>
              <w:lastRenderedPageBreak/>
              <w:t xml:space="preserve">нефтегазового комплекса», проведена его аккредитация в СПК НОПРИЗ. </w:t>
            </w:r>
          </w:p>
          <w:p w14:paraId="3A0438DC" w14:textId="6F80B589" w:rsidR="00D035F0" w:rsidRPr="003F1DFD" w:rsidRDefault="00D035F0" w:rsidP="00D035F0">
            <w:r>
              <w:t>В ЦОК организована работа по проведению независимой оценки квалификации специалистов-членов СРО на высоком уровне.</w:t>
            </w:r>
          </w:p>
        </w:tc>
      </w:tr>
      <w:tr w:rsidR="003F1DFD" w:rsidRPr="003F1DFD" w14:paraId="62282242" w14:textId="77777777" w:rsidTr="00B24E78">
        <w:tc>
          <w:tcPr>
            <w:tcW w:w="675" w:type="dxa"/>
          </w:tcPr>
          <w:p w14:paraId="4E7A2002" w14:textId="7D3CDDEB" w:rsidR="00AF5130" w:rsidRPr="003F1DFD" w:rsidRDefault="00AF5130" w:rsidP="00CC4ACD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608" w:type="dxa"/>
            <w:gridSpan w:val="2"/>
          </w:tcPr>
          <w:p w14:paraId="0C102355" w14:textId="1D3BE7B1" w:rsidR="00AF5130" w:rsidRPr="003F1DFD" w:rsidRDefault="00AF5130" w:rsidP="00AF5130">
            <w:pPr>
              <w:pStyle w:val="af0"/>
              <w:tabs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  <w:r w:rsidRPr="003F1DFD">
              <w:rPr>
                <w:b/>
                <w:sz w:val="24"/>
                <w:szCs w:val="24"/>
              </w:rPr>
              <w:t>Совершенствование методологии и повышение качества проектно-изыскательских работ в НГК.</w:t>
            </w:r>
          </w:p>
        </w:tc>
      </w:tr>
      <w:tr w:rsidR="003F1DFD" w:rsidRPr="003F1DFD" w14:paraId="09FCF7FE" w14:textId="77777777" w:rsidTr="00CC4ACD">
        <w:tc>
          <w:tcPr>
            <w:tcW w:w="675" w:type="dxa"/>
          </w:tcPr>
          <w:p w14:paraId="4918D7E6" w14:textId="678F1CA3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5.1.</w:t>
            </w:r>
          </w:p>
        </w:tc>
        <w:tc>
          <w:tcPr>
            <w:tcW w:w="6521" w:type="dxa"/>
          </w:tcPr>
          <w:p w14:paraId="591F72B0" w14:textId="3D554C08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Участие в развитии нормативной правовой базы в области архитектурно-строительного проектирования.</w:t>
            </w:r>
          </w:p>
        </w:tc>
        <w:tc>
          <w:tcPr>
            <w:tcW w:w="7087" w:type="dxa"/>
          </w:tcPr>
          <w:p w14:paraId="77C85D16" w14:textId="77777777" w:rsidR="00AB6AFB" w:rsidRPr="003F1DFD" w:rsidRDefault="00AB6AFB" w:rsidP="00AB6AFB">
            <w:r w:rsidRPr="003F1DFD">
              <w:t>1.Работа по законопроектам в области архитектурно-строительного проектирования:</w:t>
            </w:r>
          </w:p>
          <w:p w14:paraId="5CA80DA0" w14:textId="77777777" w:rsidR="00AB6AFB" w:rsidRPr="003F1DFD" w:rsidRDefault="00AB6AFB" w:rsidP="00AB6AFB">
            <w:r w:rsidRPr="003F1DFD">
              <w:t>по запросам ПАО «Газпром»- рассмотрено 7 запросов;</w:t>
            </w:r>
          </w:p>
          <w:p w14:paraId="361F9E0C" w14:textId="77777777" w:rsidR="00AB6AFB" w:rsidRPr="003F1DFD" w:rsidRDefault="00AB6AFB" w:rsidP="00AB6AFB">
            <w:r w:rsidRPr="003F1DFD">
              <w:t>по запросам НОПРИЗ -рассмотрено 15 запросов.</w:t>
            </w:r>
          </w:p>
          <w:p w14:paraId="75FF13EA" w14:textId="77777777" w:rsidR="00AB6AFB" w:rsidRPr="003F1DFD" w:rsidRDefault="00AB6AFB" w:rsidP="00AB6AFB">
            <w:r w:rsidRPr="003F1DFD">
              <w:t>2.Формирование отчетности по результатам ведения нормативно-правовой работы за 2022 г.</w:t>
            </w:r>
          </w:p>
          <w:p w14:paraId="55ABE4E1" w14:textId="77777777" w:rsidR="00AB6AFB" w:rsidRPr="003F1DFD" w:rsidRDefault="00AB6AFB" w:rsidP="00AB6AFB">
            <w:r w:rsidRPr="003F1DFD">
              <w:t>3.Развитие базы штатных и внештатных экспертов по направлениям законодательной работы:</w:t>
            </w:r>
          </w:p>
          <w:p w14:paraId="267FA580" w14:textId="3E7862BB" w:rsidR="00AF5130" w:rsidRPr="003F1DFD" w:rsidRDefault="00AB6AFB" w:rsidP="00AB6AFB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-представитель ПУ зарегистрирован в качестве эксперта по проведению независимой антикоррупционной экспертизы нормативных правовых актов и проектов нормативных правовых актов при Минюсте РФ.</w:t>
            </w:r>
          </w:p>
        </w:tc>
      </w:tr>
      <w:tr w:rsidR="003F1DFD" w:rsidRPr="003F1DFD" w14:paraId="173EBB3C" w14:textId="77777777" w:rsidTr="00CC4ACD">
        <w:tc>
          <w:tcPr>
            <w:tcW w:w="675" w:type="dxa"/>
          </w:tcPr>
          <w:p w14:paraId="48C2929B" w14:textId="5E37AEB5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5.2.</w:t>
            </w:r>
          </w:p>
        </w:tc>
        <w:tc>
          <w:tcPr>
            <w:tcW w:w="6521" w:type="dxa"/>
          </w:tcPr>
          <w:p w14:paraId="6B7F1B26" w14:textId="0C52939E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Содействие внедрению членами Ассоциации современных информационных технологий при реализации инвестиционно-строительных проектов.</w:t>
            </w:r>
          </w:p>
        </w:tc>
        <w:tc>
          <w:tcPr>
            <w:tcW w:w="7087" w:type="dxa"/>
          </w:tcPr>
          <w:p w14:paraId="06416EA7" w14:textId="5884C24E" w:rsidR="002D4639" w:rsidRPr="003F1DFD" w:rsidRDefault="00F864EF" w:rsidP="008213DD">
            <w:pPr>
              <w:pStyle w:val="af0"/>
              <w:tabs>
                <w:tab w:val="left" w:pos="426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 течени</w:t>
            </w:r>
            <w:r w:rsidR="00407CB8">
              <w:rPr>
                <w:sz w:val="24"/>
                <w:szCs w:val="24"/>
              </w:rPr>
              <w:t>е</w:t>
            </w:r>
            <w:r w:rsidRPr="003F1DFD">
              <w:rPr>
                <w:sz w:val="24"/>
                <w:szCs w:val="24"/>
              </w:rPr>
              <w:t xml:space="preserve"> 202</w:t>
            </w:r>
            <w:r w:rsidR="00AB6AFB" w:rsidRPr="003F1DFD">
              <w:rPr>
                <w:sz w:val="24"/>
                <w:szCs w:val="24"/>
              </w:rPr>
              <w:t>2</w:t>
            </w:r>
            <w:r w:rsidRPr="003F1DFD">
              <w:rPr>
                <w:sz w:val="24"/>
                <w:szCs w:val="24"/>
              </w:rPr>
              <w:t xml:space="preserve"> года на сайте Ассоциации размещались проекты нормативных правовых документов в области информационных технологий</w:t>
            </w:r>
            <w:r w:rsidR="00FF34CB" w:rsidRPr="003F1DFD">
              <w:rPr>
                <w:sz w:val="24"/>
                <w:szCs w:val="24"/>
              </w:rPr>
              <w:t xml:space="preserve">, </w:t>
            </w:r>
            <w:r w:rsidR="00BF7CB8" w:rsidRPr="003F1DFD">
              <w:rPr>
                <w:sz w:val="24"/>
                <w:szCs w:val="24"/>
              </w:rPr>
              <w:t xml:space="preserve">были организованы информационные рассылки, подготовку замечаний и предложений по проектам нормативных документов. </w:t>
            </w:r>
          </w:p>
        </w:tc>
      </w:tr>
      <w:tr w:rsidR="00AF5130" w:rsidRPr="003F1DFD" w14:paraId="377D8284" w14:textId="77777777" w:rsidTr="00CC4ACD">
        <w:tc>
          <w:tcPr>
            <w:tcW w:w="675" w:type="dxa"/>
          </w:tcPr>
          <w:p w14:paraId="5CA1B9F9" w14:textId="53DA31B1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5.3.</w:t>
            </w:r>
          </w:p>
        </w:tc>
        <w:tc>
          <w:tcPr>
            <w:tcW w:w="6521" w:type="dxa"/>
          </w:tcPr>
          <w:p w14:paraId="436862BE" w14:textId="56F5DD87" w:rsidR="00AF5130" w:rsidRPr="003F1DFD" w:rsidRDefault="00AF5130" w:rsidP="00AF5130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Ведение и актуализация базы знаний поддержки ЦИМ и типовых проектных решений объектов НГК.</w:t>
            </w:r>
          </w:p>
        </w:tc>
        <w:tc>
          <w:tcPr>
            <w:tcW w:w="7087" w:type="dxa"/>
          </w:tcPr>
          <w:p w14:paraId="16A0F256" w14:textId="76B21185" w:rsidR="002D4639" w:rsidRPr="003F1DFD" w:rsidRDefault="00E21476" w:rsidP="004E036C">
            <w:pPr>
              <w:pStyle w:val="af0"/>
              <w:tabs>
                <w:tab w:val="left" w:pos="426"/>
                <w:tab w:val="left" w:pos="993"/>
              </w:tabs>
              <w:spacing w:line="264" w:lineRule="auto"/>
              <w:rPr>
                <w:sz w:val="24"/>
                <w:szCs w:val="24"/>
              </w:rPr>
            </w:pPr>
            <w:r w:rsidRPr="003F1DFD">
              <w:rPr>
                <w:sz w:val="24"/>
                <w:szCs w:val="24"/>
              </w:rPr>
              <w:t>Ассоциация осуществляет наполнение и ведение базы знаний организаци</w:t>
            </w:r>
            <w:r w:rsidR="004E036C" w:rsidRPr="003F1DFD">
              <w:rPr>
                <w:sz w:val="24"/>
                <w:szCs w:val="24"/>
              </w:rPr>
              <w:t>й</w:t>
            </w:r>
            <w:r w:rsidRPr="003F1DFD">
              <w:rPr>
                <w:sz w:val="24"/>
                <w:szCs w:val="24"/>
              </w:rPr>
              <w:t xml:space="preserve"> исходя из полученного опыта</w:t>
            </w:r>
            <w:r w:rsidR="004E036C" w:rsidRPr="003F1DFD">
              <w:rPr>
                <w:sz w:val="24"/>
                <w:szCs w:val="24"/>
              </w:rPr>
              <w:t xml:space="preserve"> (</w:t>
            </w:r>
            <w:r w:rsidRPr="003F1DFD">
              <w:rPr>
                <w:sz w:val="24"/>
                <w:szCs w:val="24"/>
              </w:rPr>
              <w:t>нормативно-правовые акты</w:t>
            </w:r>
            <w:r w:rsidR="004E036C" w:rsidRPr="003F1DFD">
              <w:rPr>
                <w:sz w:val="24"/>
                <w:szCs w:val="24"/>
              </w:rPr>
              <w:t xml:space="preserve">, </w:t>
            </w:r>
            <w:r w:rsidRPr="003F1DFD">
              <w:rPr>
                <w:sz w:val="24"/>
                <w:szCs w:val="24"/>
              </w:rPr>
              <w:t>стандарты</w:t>
            </w:r>
            <w:r w:rsidR="004E036C" w:rsidRPr="003F1DFD">
              <w:rPr>
                <w:sz w:val="24"/>
                <w:szCs w:val="24"/>
              </w:rPr>
              <w:t>, различные методики и внутренние стандарты).</w:t>
            </w:r>
          </w:p>
        </w:tc>
      </w:tr>
    </w:tbl>
    <w:p w14:paraId="521A0FBE" w14:textId="19ACFF44" w:rsidR="00CC4ACD" w:rsidRPr="003F1DFD" w:rsidRDefault="00CC4ACD" w:rsidP="00CC4ACD">
      <w:pPr>
        <w:widowControl w:val="0"/>
        <w:tabs>
          <w:tab w:val="left" w:pos="9276"/>
        </w:tabs>
        <w:spacing w:line="264" w:lineRule="auto"/>
        <w:rPr>
          <w:b/>
          <w:sz w:val="28"/>
          <w:szCs w:val="28"/>
        </w:rPr>
      </w:pPr>
    </w:p>
    <w:p w14:paraId="1CC98875" w14:textId="77777777" w:rsidR="00CC4ACD" w:rsidRPr="003F1DFD" w:rsidRDefault="00CC4ACD" w:rsidP="00CC4ACD">
      <w:pPr>
        <w:widowControl w:val="0"/>
        <w:tabs>
          <w:tab w:val="left" w:pos="9276"/>
        </w:tabs>
        <w:spacing w:line="264" w:lineRule="auto"/>
        <w:rPr>
          <w:b/>
          <w:sz w:val="28"/>
          <w:szCs w:val="28"/>
        </w:rPr>
      </w:pPr>
    </w:p>
    <w:p w14:paraId="20C1EDBA" w14:textId="77777777" w:rsidR="005E5D73" w:rsidRPr="003F1DFD" w:rsidRDefault="005E5D73" w:rsidP="003D6642">
      <w:pPr>
        <w:widowControl w:val="0"/>
        <w:tabs>
          <w:tab w:val="left" w:pos="9276"/>
        </w:tabs>
        <w:spacing w:line="264" w:lineRule="auto"/>
        <w:ind w:firstLine="567"/>
        <w:jc w:val="right"/>
        <w:rPr>
          <w:b/>
          <w:sz w:val="28"/>
          <w:szCs w:val="28"/>
        </w:rPr>
        <w:sectPr w:rsidR="005E5D73" w:rsidRPr="003F1DFD" w:rsidSect="0033555C">
          <w:footerReference w:type="first" r:id="rId10"/>
          <w:pgSz w:w="16838" w:h="11906" w:orient="landscape"/>
          <w:pgMar w:top="1247" w:right="1134" w:bottom="680" w:left="1134" w:header="680" w:footer="680" w:gutter="0"/>
          <w:cols w:space="708"/>
          <w:titlePg/>
          <w:docGrid w:linePitch="360"/>
        </w:sectPr>
      </w:pPr>
    </w:p>
    <w:p w14:paraId="4AC9AF31" w14:textId="5E32DD0F" w:rsidR="005F60DE" w:rsidRPr="003F1DFD" w:rsidRDefault="00B51803" w:rsidP="003D6642">
      <w:pPr>
        <w:pStyle w:val="2"/>
        <w:numPr>
          <w:ilvl w:val="1"/>
          <w:numId w:val="3"/>
        </w:numPr>
        <w:spacing w:before="0" w:line="264" w:lineRule="auto"/>
      </w:pPr>
      <w:bookmarkStart w:id="41" w:name="_Toc131680227"/>
      <w:r w:rsidRPr="003F1DFD">
        <w:rPr>
          <w:szCs w:val="28"/>
        </w:rPr>
        <w:lastRenderedPageBreak/>
        <w:t>Выполнение требований Градостроительного кодекса</w:t>
      </w:r>
      <w:bookmarkEnd w:id="41"/>
    </w:p>
    <w:p w14:paraId="3652D49A" w14:textId="3001518D" w:rsidR="00302D2E" w:rsidRPr="003F1DFD" w:rsidRDefault="00A27036" w:rsidP="003D6642">
      <w:pPr>
        <w:pStyle w:val="2"/>
        <w:spacing w:before="0" w:line="264" w:lineRule="auto"/>
        <w:jc w:val="center"/>
        <w:rPr>
          <w:b w:val="0"/>
        </w:rPr>
      </w:pPr>
      <w:bookmarkStart w:id="42" w:name="_Toc131680228"/>
      <w:r w:rsidRPr="003F1DFD">
        <w:t>2.</w:t>
      </w:r>
      <w:r w:rsidR="00D049FA" w:rsidRPr="003F1DFD">
        <w:t>9</w:t>
      </w:r>
      <w:r w:rsidRPr="003F1DFD">
        <w:t>.1</w:t>
      </w:r>
      <w:r w:rsidR="00611EBE" w:rsidRPr="003F1DFD">
        <w:t>.</w:t>
      </w:r>
      <w:r w:rsidR="00915BA8" w:rsidRPr="003F1DFD">
        <w:t> </w:t>
      </w:r>
      <w:bookmarkStart w:id="43" w:name="_Hlk131677153"/>
      <w:r w:rsidR="00A32412" w:rsidRPr="003F1DFD">
        <w:rPr>
          <w:szCs w:val="28"/>
        </w:rPr>
        <w:t xml:space="preserve">Разработка </w:t>
      </w:r>
      <w:r w:rsidR="00D975CF">
        <w:rPr>
          <w:szCs w:val="28"/>
        </w:rPr>
        <w:t xml:space="preserve">внутренних нормативных </w:t>
      </w:r>
      <w:r w:rsidR="00D975CF" w:rsidRPr="00A675F5">
        <w:t xml:space="preserve">документов </w:t>
      </w:r>
      <w:r w:rsidR="00D975CF">
        <w:t xml:space="preserve">Ассоциации </w:t>
      </w:r>
      <w:r w:rsidR="00D975CF" w:rsidRPr="00A675F5">
        <w:t>и приведение в соответствие действующи</w:t>
      </w:r>
      <w:r w:rsidR="00D975CF">
        <w:t>м</w:t>
      </w:r>
      <w:r w:rsidR="00D975CF" w:rsidRPr="00A675F5">
        <w:t xml:space="preserve"> </w:t>
      </w:r>
      <w:r w:rsidR="00D975CF">
        <w:t>нормативным правовым актам</w:t>
      </w:r>
      <w:bookmarkEnd w:id="42"/>
      <w:bookmarkEnd w:id="43"/>
    </w:p>
    <w:p w14:paraId="1B7A6861" w14:textId="1E75FA35" w:rsidR="00013F23" w:rsidRDefault="00D4303C" w:rsidP="00D4303C">
      <w:pPr>
        <w:widowControl w:val="0"/>
        <w:spacing w:line="264" w:lineRule="auto"/>
        <w:jc w:val="both"/>
        <w:rPr>
          <w:sz w:val="28"/>
          <w:szCs w:val="28"/>
        </w:rPr>
      </w:pPr>
      <w:bookmarkStart w:id="44" w:name="_Hlk98939791"/>
      <w:r w:rsidRPr="003F1DFD">
        <w:rPr>
          <w:sz w:val="28"/>
          <w:szCs w:val="28"/>
        </w:rPr>
        <w:tab/>
      </w:r>
      <w:bookmarkStart w:id="45" w:name="_Hlk131677191"/>
      <w:r w:rsidR="00C147A1" w:rsidRPr="00C147A1">
        <w:rPr>
          <w:sz w:val="28"/>
          <w:szCs w:val="28"/>
        </w:rPr>
        <w:t>В связи с изменениями, внесенными в Градостроительный кодекс Российской Федерации Федеральным законом Российской Федерации от 30.12.2021 № 447-ФЗ «О внесении изменений в Градостроительный кодекс Российской Федерации и отдельные законодательные акты Российской Федерации» и иными нормативными правовыми актами, а также  с учётом анализа правоприменительной практики надзорных  органов, в отчетный период в Ассоциации были подготовлены и утверждены на Общем собрании членов Ассоциации, и на заседаниях Совета Ассоциации новые редакции внутренних нормативных документов</w:t>
      </w:r>
      <w:r w:rsidR="00013F23" w:rsidRPr="00190C11">
        <w:rPr>
          <w:sz w:val="28"/>
          <w:szCs w:val="28"/>
        </w:rPr>
        <w:t>:</w:t>
      </w:r>
    </w:p>
    <w:bookmarkEnd w:id="45"/>
    <w:p w14:paraId="3374FECF" w14:textId="22CB42C6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компенсационном фонде возмещения вреда Ассоциации</w:t>
      </w:r>
      <w:r>
        <w:rPr>
          <w:rFonts w:ascii="Times New Roman" w:hAnsi="Times New Roman"/>
          <w:sz w:val="28"/>
          <w:szCs w:val="28"/>
        </w:rPr>
        <w:t>;</w:t>
      </w:r>
    </w:p>
    <w:p w14:paraId="2A60141B" w14:textId="1A24E381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компенсационном фонде обеспечения договорных обязательств Ассоциации</w:t>
      </w:r>
      <w:r>
        <w:rPr>
          <w:rFonts w:ascii="Times New Roman" w:hAnsi="Times New Roman"/>
          <w:sz w:val="28"/>
          <w:szCs w:val="28"/>
        </w:rPr>
        <w:t>;</w:t>
      </w:r>
    </w:p>
    <w:p w14:paraId="10F68870" w14:textId="36A4216C" w:rsidR="002A5532" w:rsidRPr="002A5532" w:rsidRDefault="002A5532" w:rsidP="00EA6CF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проведении анализа деятельности членов Ассоциации на основании информации, представляемой ими в форме отчетов</w:t>
      </w:r>
      <w:r>
        <w:rPr>
          <w:rFonts w:ascii="Times New Roman" w:hAnsi="Times New Roman"/>
          <w:sz w:val="28"/>
          <w:szCs w:val="28"/>
        </w:rPr>
        <w:t>;</w:t>
      </w:r>
    </w:p>
    <w:p w14:paraId="23FB7079" w14:textId="4BAC4AE8" w:rsidR="002A5532" w:rsidRPr="002A5532" w:rsidRDefault="002A5532" w:rsidP="0059255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процедуре рассмотрения жалоб на действия (бездействие) членов Ассоциации и иных обращений, поступивших в Ассоциацию</w:t>
      </w:r>
      <w:r>
        <w:rPr>
          <w:rFonts w:ascii="Times New Roman" w:hAnsi="Times New Roman"/>
          <w:sz w:val="28"/>
          <w:szCs w:val="28"/>
        </w:rPr>
        <w:t>;</w:t>
      </w:r>
    </w:p>
    <w:p w14:paraId="7B2F2350" w14:textId="5DBA4DF4" w:rsidR="002A5532" w:rsidRPr="002A5532" w:rsidRDefault="002A5532" w:rsidP="005A52BB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членстве, в том числе о требованиях к членам, о размере, порядке расчета и уплаты вступительного взноса, членских взносов Ассоциации</w:t>
      </w:r>
      <w:r>
        <w:rPr>
          <w:rFonts w:ascii="Times New Roman" w:hAnsi="Times New Roman"/>
          <w:sz w:val="28"/>
          <w:szCs w:val="28"/>
        </w:rPr>
        <w:t>;</w:t>
      </w:r>
      <w:r w:rsidRPr="002A5532">
        <w:rPr>
          <w:rFonts w:ascii="Times New Roman" w:hAnsi="Times New Roman"/>
          <w:sz w:val="28"/>
          <w:szCs w:val="28"/>
        </w:rPr>
        <w:t xml:space="preserve"> </w:t>
      </w:r>
    </w:p>
    <w:p w14:paraId="4839AF31" w14:textId="678F301C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об утверждении мер дисциплинарного воздействия, порядка и оснований их применения, порядка рассмотрения дел членов Ассоциации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802BF51" w14:textId="537AD05B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ведении дел членов Ассоциации в электронном виде</w:t>
      </w:r>
      <w:r>
        <w:rPr>
          <w:rFonts w:ascii="Times New Roman" w:hAnsi="Times New Roman"/>
          <w:sz w:val="28"/>
          <w:szCs w:val="28"/>
        </w:rPr>
        <w:t>;</w:t>
      </w:r>
    </w:p>
    <w:p w14:paraId="4C72826F" w14:textId="6AA6B7E8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Дисциплинарной комиссии Ассоциации</w:t>
      </w:r>
      <w:r>
        <w:rPr>
          <w:rFonts w:ascii="Times New Roman" w:hAnsi="Times New Roman"/>
          <w:sz w:val="28"/>
          <w:szCs w:val="28"/>
        </w:rPr>
        <w:t>;</w:t>
      </w:r>
    </w:p>
    <w:p w14:paraId="6002A767" w14:textId="5ED85F32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контроле за деятельностью членов Ассоциации в части соблюдения ими требований стандартов и правил саморегулируемой организации</w:t>
      </w:r>
    </w:p>
    <w:p w14:paraId="60DCF468" w14:textId="68BB6175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 Контрольной комиссии Ассоциации</w:t>
      </w:r>
      <w:r>
        <w:rPr>
          <w:rFonts w:ascii="Times New Roman" w:hAnsi="Times New Roman"/>
          <w:sz w:val="28"/>
          <w:szCs w:val="28"/>
        </w:rPr>
        <w:t>;</w:t>
      </w:r>
    </w:p>
    <w:p w14:paraId="17991964" w14:textId="6A1251A1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об информационной открытости Ассоциации</w:t>
      </w:r>
      <w:r>
        <w:rPr>
          <w:rFonts w:ascii="Times New Roman" w:hAnsi="Times New Roman"/>
          <w:sz w:val="28"/>
          <w:szCs w:val="28"/>
        </w:rPr>
        <w:t>;</w:t>
      </w:r>
    </w:p>
    <w:p w14:paraId="676FE279" w14:textId="5BD26EF8" w:rsidR="002A5532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 xml:space="preserve">Политика оператора в отношении обработки персональных данных в </w:t>
      </w:r>
      <w:r>
        <w:rPr>
          <w:rFonts w:ascii="Times New Roman" w:hAnsi="Times New Roman"/>
          <w:sz w:val="28"/>
          <w:szCs w:val="28"/>
        </w:rPr>
        <w:t>Ассоциации;</w:t>
      </w:r>
    </w:p>
    <w:p w14:paraId="05A85B83" w14:textId="5AFE0468" w:rsidR="00013F23" w:rsidRPr="002A5532" w:rsidRDefault="002A5532" w:rsidP="002A5532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5532">
        <w:rPr>
          <w:rFonts w:ascii="Times New Roman" w:hAnsi="Times New Roman"/>
          <w:sz w:val="28"/>
          <w:szCs w:val="28"/>
        </w:rPr>
        <w:t>Положение об организации профобучения ИП (в новой редакции)</w:t>
      </w:r>
      <w:r>
        <w:rPr>
          <w:rFonts w:ascii="Times New Roman" w:hAnsi="Times New Roman"/>
          <w:sz w:val="28"/>
          <w:szCs w:val="28"/>
        </w:rPr>
        <w:t>.</w:t>
      </w:r>
    </w:p>
    <w:p w14:paraId="24F313EC" w14:textId="77777777" w:rsidR="002A5532" w:rsidRDefault="002A5532" w:rsidP="002A5532">
      <w:pPr>
        <w:widowControl w:val="0"/>
        <w:spacing w:line="264" w:lineRule="auto"/>
        <w:ind w:firstLine="708"/>
        <w:jc w:val="both"/>
        <w:rPr>
          <w:sz w:val="28"/>
          <w:szCs w:val="28"/>
        </w:rPr>
      </w:pPr>
    </w:p>
    <w:p w14:paraId="4CAB1192" w14:textId="52964FF1" w:rsidR="00591589" w:rsidRPr="003F1DFD" w:rsidRDefault="00591589" w:rsidP="00013F23">
      <w:pPr>
        <w:widowControl w:val="0"/>
        <w:spacing w:line="264" w:lineRule="auto"/>
        <w:ind w:firstLine="708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Ассоциацией в течение </w:t>
      </w:r>
      <w:r w:rsidR="007E5379" w:rsidRPr="003F1DFD">
        <w:rPr>
          <w:sz w:val="28"/>
          <w:szCs w:val="28"/>
        </w:rPr>
        <w:t>202</w:t>
      </w:r>
      <w:r w:rsidR="003C73D0" w:rsidRPr="003F1DFD">
        <w:rPr>
          <w:sz w:val="28"/>
          <w:szCs w:val="28"/>
        </w:rPr>
        <w:t>2</w:t>
      </w:r>
      <w:r w:rsidRPr="003F1DFD">
        <w:rPr>
          <w:sz w:val="28"/>
          <w:szCs w:val="28"/>
        </w:rPr>
        <w:t xml:space="preserve"> года проводилась аналитическая работа по законопроектам</w:t>
      </w:r>
      <w:r w:rsidR="00C147A1">
        <w:rPr>
          <w:sz w:val="28"/>
          <w:szCs w:val="28"/>
        </w:rPr>
        <w:t xml:space="preserve"> в области градостроительной деятельности</w:t>
      </w:r>
      <w:r w:rsidRPr="003F1DFD">
        <w:rPr>
          <w:sz w:val="28"/>
          <w:szCs w:val="28"/>
        </w:rPr>
        <w:t>, в том числе подготовлены замечания и предложения по следующим документам:</w:t>
      </w:r>
    </w:p>
    <w:bookmarkEnd w:id="44"/>
    <w:p w14:paraId="60686312" w14:textId="77777777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Федерального закона Российской Федерации «О внесении изменений в Градостроительный кодекс Российской Федерации»;</w:t>
      </w:r>
    </w:p>
    <w:p w14:paraId="1FADA446" w14:textId="2F490E84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 xml:space="preserve">Проект Федерального закона Российской Федерации «О внесении изменений в Федеральный закон «Технический регламент о безопасности зданий </w:t>
      </w:r>
      <w:r w:rsidRPr="003F1DFD">
        <w:rPr>
          <w:rFonts w:ascii="Times New Roman" w:hAnsi="Times New Roman"/>
          <w:sz w:val="28"/>
          <w:szCs w:val="28"/>
        </w:rPr>
        <w:lastRenderedPageBreak/>
        <w:t>и сооружений» и в Федеральный закон «О стандартизации в Российской Федерации»;</w:t>
      </w:r>
    </w:p>
    <w:p w14:paraId="6383D922" w14:textId="4B53A9D2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постановление Правительства Российской Федерации от 02.12.2017г. № 1460»;</w:t>
      </w:r>
    </w:p>
    <w:p w14:paraId="542DE709" w14:textId="49A6BE81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14:paraId="00051D83" w14:textId="1CE72DF6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некоторые акты Правительства Российской Федерации»;</w:t>
      </w:r>
    </w:p>
    <w:p w14:paraId="5F49EAE0" w14:textId="6BDAFAB3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постановление Правительства Российской Федерации от 16 февраля 2008 г. № 87 и признании утратившими силу отдельных положений некоторых актов Правительства Российской Федерации»;</w:t>
      </w:r>
    </w:p>
    <w:p w14:paraId="31C48DBC" w14:textId="3F65B0F1" w:rsidR="003C73D0" w:rsidRPr="003F1DFD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Приказа Минстрой России «Об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включаемых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порядка внесения изменений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оснований для отказа во включении сведений о физическом лице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перечня случаев, при 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строительства»;</w:t>
      </w:r>
    </w:p>
    <w:p w14:paraId="13B2A6C4" w14:textId="5D09C7BB" w:rsidR="003C73D0" w:rsidRDefault="003C73D0" w:rsidP="003C73D0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1DFD">
        <w:rPr>
          <w:rFonts w:ascii="Times New Roman" w:hAnsi="Times New Roman"/>
          <w:sz w:val="28"/>
          <w:szCs w:val="28"/>
        </w:rPr>
        <w:t>Проект приказа Минстрой России «Об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Федерации.</w:t>
      </w:r>
    </w:p>
    <w:p w14:paraId="63491876" w14:textId="77777777" w:rsidR="003C73D0" w:rsidRPr="003F1DFD" w:rsidRDefault="003C73D0" w:rsidP="003C73D0">
      <w:pPr>
        <w:pStyle w:val="a4"/>
        <w:tabs>
          <w:tab w:val="left" w:pos="1134"/>
        </w:tabs>
        <w:spacing w:after="0" w:line="264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398E34" w14:textId="40518D9D" w:rsidR="00A86A35" w:rsidRPr="003F1DFD" w:rsidRDefault="004F2A27" w:rsidP="003D6642">
      <w:pPr>
        <w:pStyle w:val="2"/>
        <w:spacing w:before="0" w:line="264" w:lineRule="auto"/>
        <w:jc w:val="center"/>
        <w:rPr>
          <w:b w:val="0"/>
        </w:rPr>
      </w:pPr>
      <w:bookmarkStart w:id="46" w:name="_Toc131680229"/>
      <w:r w:rsidRPr="003F1DFD">
        <w:t>2.</w:t>
      </w:r>
      <w:r w:rsidR="00D049FA" w:rsidRPr="003F1DFD">
        <w:t>9</w:t>
      </w:r>
      <w:r w:rsidRPr="003F1DFD">
        <w:t>.2. Обеспечение информационной открытости</w:t>
      </w:r>
      <w:bookmarkEnd w:id="46"/>
    </w:p>
    <w:p w14:paraId="16111C76" w14:textId="2B5D4C70" w:rsidR="00A86A35" w:rsidRPr="003F1DFD" w:rsidRDefault="00330764" w:rsidP="004949CA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В течение </w:t>
      </w:r>
      <w:r w:rsidR="007E5379" w:rsidRPr="003F1DFD">
        <w:rPr>
          <w:sz w:val="28"/>
          <w:szCs w:val="28"/>
        </w:rPr>
        <w:t>202</w:t>
      </w:r>
      <w:r w:rsidR="00AB6AFB" w:rsidRPr="003F1DFD">
        <w:rPr>
          <w:sz w:val="28"/>
          <w:szCs w:val="28"/>
        </w:rPr>
        <w:t>2</w:t>
      </w:r>
      <w:r w:rsidR="00A86A35" w:rsidRPr="003F1DFD">
        <w:rPr>
          <w:sz w:val="28"/>
          <w:szCs w:val="28"/>
        </w:rPr>
        <w:t xml:space="preserve"> года Ассоциацией была обеспечена информационная </w:t>
      </w:r>
      <w:r w:rsidR="00A86A35" w:rsidRPr="003F1DFD">
        <w:rPr>
          <w:sz w:val="28"/>
          <w:szCs w:val="28"/>
        </w:rPr>
        <w:lastRenderedPageBreak/>
        <w:t xml:space="preserve">открытость в соответствии с </w:t>
      </w:r>
      <w:r w:rsidR="002B7B42" w:rsidRPr="003F1DFD">
        <w:rPr>
          <w:sz w:val="28"/>
          <w:szCs w:val="28"/>
        </w:rPr>
        <w:t xml:space="preserve">Градостроительным кодексом </w:t>
      </w:r>
      <w:r w:rsidR="0022097F" w:rsidRPr="003F1DFD">
        <w:rPr>
          <w:sz w:val="28"/>
          <w:szCs w:val="28"/>
        </w:rPr>
        <w:t>Российской Федерации</w:t>
      </w:r>
      <w:r w:rsidR="00EF26BB" w:rsidRPr="003F1DFD">
        <w:rPr>
          <w:iCs/>
          <w:sz w:val="28"/>
          <w:szCs w:val="26"/>
        </w:rPr>
        <w:t>,</w:t>
      </w:r>
      <w:r w:rsidR="00A86A35" w:rsidRPr="003F1DFD">
        <w:rPr>
          <w:sz w:val="28"/>
          <w:szCs w:val="28"/>
        </w:rPr>
        <w:t xml:space="preserve"> путем размещения информации на официальном сайте Ассоциации в сети Интернет</w:t>
      </w:r>
      <w:r w:rsidR="00736581" w:rsidRPr="003F1DFD">
        <w:rPr>
          <w:sz w:val="28"/>
          <w:szCs w:val="28"/>
        </w:rPr>
        <w:t xml:space="preserve"> в требуемые сроки</w:t>
      </w:r>
      <w:r w:rsidR="00A86A35" w:rsidRPr="003F1DFD">
        <w:rPr>
          <w:sz w:val="28"/>
          <w:szCs w:val="28"/>
        </w:rPr>
        <w:t>.</w:t>
      </w:r>
    </w:p>
    <w:p w14:paraId="64492131" w14:textId="77777777" w:rsidR="003A79BC" w:rsidRPr="003F1DFD" w:rsidRDefault="003A79BC" w:rsidP="003A79BC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FD">
        <w:rPr>
          <w:rFonts w:ascii="Times New Roman" w:hAnsi="Times New Roman" w:cs="Times New Roman"/>
          <w:sz w:val="28"/>
          <w:szCs w:val="28"/>
        </w:rPr>
        <w:t>Проведено 48 обновлений сайта, размещено 238 документов, а также осуществлено 23 рассылок информации, связанной с деятельностью Ассоциации Проектировщик.</w:t>
      </w:r>
    </w:p>
    <w:p w14:paraId="70F9B880" w14:textId="77777777" w:rsidR="00CF2933" w:rsidRPr="003F1DFD" w:rsidRDefault="00CF2933" w:rsidP="003D6642">
      <w:pPr>
        <w:pStyle w:val="af6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7E756" w14:textId="77777777" w:rsidR="005A6BA4" w:rsidRPr="003F1DFD" w:rsidRDefault="00F2184A" w:rsidP="003D6642">
      <w:pPr>
        <w:pStyle w:val="2"/>
        <w:spacing w:before="0" w:line="264" w:lineRule="auto"/>
        <w:jc w:val="center"/>
      </w:pPr>
      <w:bookmarkStart w:id="47" w:name="_Toc480365935"/>
      <w:bookmarkStart w:id="48" w:name="_Toc131680230"/>
      <w:bookmarkEnd w:id="47"/>
      <w:r w:rsidRPr="003F1DFD">
        <w:t>2.</w:t>
      </w:r>
      <w:r w:rsidR="00D049FA" w:rsidRPr="003F1DFD">
        <w:t>9</w:t>
      </w:r>
      <w:r w:rsidRPr="003F1DFD">
        <w:t>.</w:t>
      </w:r>
      <w:r w:rsidR="00292126" w:rsidRPr="003F1DFD">
        <w:t>3</w:t>
      </w:r>
      <w:r w:rsidR="005A6BA4" w:rsidRPr="003F1DFD">
        <w:t>. Формирование и ведение Национального реестра специалистов</w:t>
      </w:r>
      <w:bookmarkEnd w:id="48"/>
      <w:r w:rsidR="005A6BA4" w:rsidRPr="003F1DFD">
        <w:t xml:space="preserve"> </w:t>
      </w:r>
    </w:p>
    <w:p w14:paraId="5A129D4A" w14:textId="77777777" w:rsidR="00E9670E" w:rsidRPr="003F1DFD" w:rsidRDefault="00C7591A" w:rsidP="004949CA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Приказом Федеральной службы по надзору в сфере связи, информационных технологий и массовых коммуникаций от 02.06.2017 г. №135 Ассоциация «Инженер-Проектировщик» внесена в реестр операторов персональных данных (регистрационный номер 77-17-005901) и является оператором, осуществляющим обработку персональных данных в соответствии с требованиями Федерального закона от 27.07.2006 г. №152-ФЗ «О персональных данных». </w:t>
      </w:r>
    </w:p>
    <w:p w14:paraId="5BED3F87" w14:textId="047362FC" w:rsidR="00A669B2" w:rsidRPr="003F1DFD" w:rsidRDefault="00256A70" w:rsidP="00A669B2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bookmarkStart w:id="49" w:name="_Hlk130392220"/>
      <w:bookmarkStart w:id="50" w:name="_Hlk67646589"/>
      <w:r w:rsidRPr="003F1DFD">
        <w:rPr>
          <w:sz w:val="28"/>
          <w:szCs w:val="28"/>
        </w:rPr>
        <w:t>Количество специалистов, включенных в</w:t>
      </w:r>
      <w:r w:rsidR="002660A9" w:rsidRPr="003F1DFD">
        <w:rPr>
          <w:sz w:val="28"/>
          <w:szCs w:val="28"/>
        </w:rPr>
        <w:t xml:space="preserve"> НРС (с </w:t>
      </w:r>
      <w:r w:rsidR="00330764" w:rsidRPr="003F1DFD">
        <w:rPr>
          <w:sz w:val="28"/>
          <w:szCs w:val="28"/>
        </w:rPr>
        <w:t>01.01.</w:t>
      </w:r>
      <w:r w:rsidR="007E5379" w:rsidRPr="003F1DFD">
        <w:rPr>
          <w:sz w:val="28"/>
          <w:szCs w:val="28"/>
        </w:rPr>
        <w:t>202</w:t>
      </w:r>
      <w:r w:rsidR="00C11CC1" w:rsidRPr="003F1DFD">
        <w:rPr>
          <w:sz w:val="28"/>
          <w:szCs w:val="28"/>
        </w:rPr>
        <w:t>2</w:t>
      </w:r>
      <w:r w:rsidR="002660A9" w:rsidRPr="003F1DFD">
        <w:rPr>
          <w:sz w:val="28"/>
          <w:szCs w:val="28"/>
        </w:rPr>
        <w:t xml:space="preserve"> по 31.12.</w:t>
      </w:r>
      <w:r w:rsidR="007E5379" w:rsidRPr="003F1DFD">
        <w:rPr>
          <w:sz w:val="28"/>
          <w:szCs w:val="28"/>
        </w:rPr>
        <w:t>202</w:t>
      </w:r>
      <w:r w:rsidR="00C11CC1" w:rsidRPr="003F1DFD">
        <w:rPr>
          <w:sz w:val="28"/>
          <w:szCs w:val="28"/>
        </w:rPr>
        <w:t>2</w:t>
      </w:r>
      <w:r w:rsidR="002660A9" w:rsidRPr="003F1DFD">
        <w:rPr>
          <w:sz w:val="28"/>
          <w:szCs w:val="28"/>
        </w:rPr>
        <w:t>)</w:t>
      </w:r>
      <w:bookmarkEnd w:id="49"/>
      <w:r w:rsidR="00692241" w:rsidRPr="003F1DFD">
        <w:rPr>
          <w:sz w:val="28"/>
          <w:szCs w:val="28"/>
        </w:rPr>
        <w:t>:</w:t>
      </w:r>
      <w:bookmarkEnd w:id="50"/>
    </w:p>
    <w:p w14:paraId="58C081AD" w14:textId="77777777" w:rsidR="00760B53" w:rsidRPr="003F1DFD" w:rsidRDefault="00760B53" w:rsidP="00760B53">
      <w:pPr>
        <w:widowControl w:val="0"/>
        <w:spacing w:line="264" w:lineRule="auto"/>
        <w:jc w:val="both"/>
        <w:rPr>
          <w:noProof/>
        </w:rPr>
      </w:pPr>
    </w:p>
    <w:p w14:paraId="73736C34" w14:textId="395357FB" w:rsidR="001D169E" w:rsidRPr="003F1DFD" w:rsidRDefault="00760B53" w:rsidP="00760B53">
      <w:pPr>
        <w:widowControl w:val="0"/>
        <w:spacing w:line="264" w:lineRule="auto"/>
        <w:jc w:val="both"/>
        <w:rPr>
          <w:sz w:val="28"/>
          <w:szCs w:val="28"/>
        </w:rPr>
      </w:pPr>
      <w:r w:rsidRPr="003F1DFD">
        <w:rPr>
          <w:noProof/>
        </w:rPr>
        <w:drawing>
          <wp:inline distT="0" distB="0" distL="0" distR="0" wp14:anchorId="4D631578" wp14:editId="3DDA8D81">
            <wp:extent cx="6057900" cy="29337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56A70" w:rsidRPr="003F1DFD">
        <w:rPr>
          <w:noProof/>
        </w:rPr>
        <w:t xml:space="preserve"> </w:t>
      </w:r>
    </w:p>
    <w:p w14:paraId="0DA93A9F" w14:textId="77777777" w:rsidR="00927839" w:rsidRPr="003F1DFD" w:rsidRDefault="00927839" w:rsidP="003D6642">
      <w:pPr>
        <w:pStyle w:val="2"/>
        <w:spacing w:before="0" w:line="264" w:lineRule="auto"/>
        <w:jc w:val="center"/>
      </w:pPr>
      <w:bookmarkStart w:id="51" w:name="_Toc131680231"/>
      <w:r w:rsidRPr="003F1DFD">
        <w:t>2.9.4. Исполнение Положения о проведении анализа деятельности членов Ассоциации на основании информации</w:t>
      </w:r>
      <w:r w:rsidR="003F24C7" w:rsidRPr="003F1DFD">
        <w:t>,</w:t>
      </w:r>
      <w:r w:rsidRPr="003F1DFD">
        <w:t xml:space="preserve"> предоставляемой ими в форме отчетов</w:t>
      </w:r>
      <w:bookmarkEnd w:id="51"/>
    </w:p>
    <w:p w14:paraId="2DB2BA08" w14:textId="7C0A2D19" w:rsidR="00A77E58" w:rsidRPr="003F1DFD" w:rsidRDefault="00A77E58" w:rsidP="00A77E58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В соответствии с требованиями Градостроительного кодекса</w:t>
      </w:r>
      <w:r w:rsidR="00656099" w:rsidRPr="003F1DFD">
        <w:rPr>
          <w:sz w:val="28"/>
          <w:szCs w:val="28"/>
        </w:rPr>
        <w:t xml:space="preserve"> Российской Федерации</w:t>
      </w:r>
      <w:r w:rsidRPr="003F1DFD">
        <w:rPr>
          <w:sz w:val="28"/>
          <w:szCs w:val="28"/>
        </w:rPr>
        <w:t xml:space="preserve"> Ассоциацией проведен анализ отчетности членов за 202</w:t>
      </w:r>
      <w:r w:rsidR="00FB4B45" w:rsidRPr="003F1DFD">
        <w:rPr>
          <w:sz w:val="28"/>
          <w:szCs w:val="28"/>
        </w:rPr>
        <w:t>1</w:t>
      </w:r>
      <w:r w:rsidRPr="003F1DFD">
        <w:rPr>
          <w:sz w:val="28"/>
          <w:szCs w:val="28"/>
        </w:rPr>
        <w:t xml:space="preserve"> год. Отчет по результатам анализа опубликован на сайте Ассоциации в рамках требований раскрытия информации.</w:t>
      </w:r>
    </w:p>
    <w:p w14:paraId="3C97935B" w14:textId="68B76381" w:rsidR="00A77E58" w:rsidRPr="003F1DFD" w:rsidRDefault="00A77E58" w:rsidP="00A77E58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Отчет о деятельности членов Ассоциации «Объединение организаций выполняющих проектные работы в газовой и нефтяной отрасли «Инженер-</w:t>
      </w:r>
      <w:r w:rsidRPr="003F1DFD">
        <w:rPr>
          <w:sz w:val="28"/>
          <w:szCs w:val="28"/>
        </w:rPr>
        <w:lastRenderedPageBreak/>
        <w:t>Проектировщик» за 202</w:t>
      </w:r>
      <w:r w:rsidR="00FB4B45" w:rsidRPr="003F1DFD">
        <w:rPr>
          <w:sz w:val="28"/>
          <w:szCs w:val="28"/>
        </w:rPr>
        <w:t>1</w:t>
      </w:r>
      <w:r w:rsidRPr="003F1DFD">
        <w:rPr>
          <w:sz w:val="28"/>
          <w:szCs w:val="28"/>
        </w:rPr>
        <w:t xml:space="preserve"> год выполнен на основании п.4 ч.1 ст. 6 Федерального закона от 01.12.2007 № 315-ФЗ «О саморегулируемых организациях», в соответствии с требованиями Положения о проведении анализа деятельности членов Ассоциации «Объединение организаций выполняющих проектные работы в газовой и нефтяной отрасли «Инженер-Проектировщик» на основании информации, представляемой ими в форме отчетов (утверждено протоколом Общего собрания от 01.06.2017 №17).</w:t>
      </w:r>
    </w:p>
    <w:p w14:paraId="41F74BAD" w14:textId="77777777" w:rsidR="00FB4B45" w:rsidRPr="003F1DFD" w:rsidRDefault="00FB4B45" w:rsidP="00FB4B45">
      <w:pPr>
        <w:widowControl w:val="0"/>
        <w:spacing w:line="264" w:lineRule="auto"/>
        <w:ind w:firstLine="851"/>
        <w:jc w:val="both"/>
        <w:rPr>
          <w:b/>
          <w:szCs w:val="28"/>
        </w:rPr>
      </w:pPr>
      <w:r w:rsidRPr="003F1DFD">
        <w:rPr>
          <w:sz w:val="28"/>
          <w:szCs w:val="28"/>
        </w:rPr>
        <w:t xml:space="preserve">По состоянию на 31.12.2021 г. членами Ассоциации «Инженер-Проектировщик» являлись 121 организаций, из них 75 организаций обязаны представить Уведомления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договоров. </w:t>
      </w:r>
    </w:p>
    <w:p w14:paraId="471F01CA" w14:textId="77777777" w:rsidR="00FB4B45" w:rsidRPr="003F1DFD" w:rsidRDefault="00FB4B45" w:rsidP="00FB4B45">
      <w:pPr>
        <w:widowControl w:val="0"/>
        <w:spacing w:line="264" w:lineRule="auto"/>
        <w:ind w:firstLine="851"/>
        <w:jc w:val="both"/>
        <w:rPr>
          <w:b/>
          <w:szCs w:val="28"/>
        </w:rPr>
      </w:pPr>
      <w:r w:rsidRPr="003F1DFD">
        <w:rPr>
          <w:sz w:val="28"/>
          <w:szCs w:val="28"/>
        </w:rPr>
        <w:t>По состоянию на 1 марта 2022 года, отчеты представили 115 организаций, из них 69 представили Уведомления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договоров. 6 организаций не предоставили отчеты о деятельности и Уведомления о фактическом совокупном размере обязательств по договорам подряда на подготовку проектной документации, 1 из них в связи с выходом из числа членов Ассоциации. Документы по 5 организациям, не представивших указанные материалы, направлены на рассмотрение Дисциплинарной комиссией.</w:t>
      </w:r>
    </w:p>
    <w:p w14:paraId="0B948956" w14:textId="77777777" w:rsidR="00FB4B45" w:rsidRPr="003F1DFD" w:rsidRDefault="00FB4B45" w:rsidP="00FB4B45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Фактов превышения предельного размера обязательств, исходя из которого членами Ассоциации был внесен взнос в компенсационный фонд обеспечения договорных обязательств, не выявлено. </w:t>
      </w:r>
    </w:p>
    <w:p w14:paraId="66115503" w14:textId="77777777" w:rsidR="00FB4B45" w:rsidRPr="003F1DFD" w:rsidRDefault="00FB4B45" w:rsidP="00A77E58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</w:p>
    <w:p w14:paraId="009512BD" w14:textId="77777777" w:rsidR="00A177F8" w:rsidRPr="003F1DFD" w:rsidRDefault="00A177F8" w:rsidP="003D6642">
      <w:pPr>
        <w:widowControl w:val="0"/>
        <w:spacing w:line="264" w:lineRule="auto"/>
        <w:ind w:firstLine="709"/>
        <w:jc w:val="both"/>
        <w:rPr>
          <w:b/>
          <w:szCs w:val="28"/>
        </w:rPr>
      </w:pPr>
    </w:p>
    <w:p w14:paraId="71FC9561" w14:textId="77777777" w:rsidR="00810E49" w:rsidRPr="003F1DFD" w:rsidRDefault="00810E49" w:rsidP="003D6642">
      <w:pPr>
        <w:pStyle w:val="2"/>
        <w:spacing w:before="0" w:line="264" w:lineRule="auto"/>
        <w:jc w:val="center"/>
      </w:pPr>
      <w:bookmarkStart w:id="52" w:name="_Toc131680232"/>
      <w:r w:rsidRPr="003F1DFD">
        <w:t>2.9.5. Оформление соглашений о конфиденциальности с членами Ассоциации</w:t>
      </w:r>
      <w:bookmarkEnd w:id="52"/>
    </w:p>
    <w:p w14:paraId="01FB9757" w14:textId="6666DFAC" w:rsidR="00810E49" w:rsidRPr="003F1DFD" w:rsidRDefault="00810E49" w:rsidP="004949CA">
      <w:pPr>
        <w:widowControl w:val="0"/>
        <w:spacing w:line="264" w:lineRule="auto"/>
        <w:ind w:firstLine="851"/>
        <w:jc w:val="both"/>
        <w:rPr>
          <w:sz w:val="28"/>
          <w:szCs w:val="28"/>
        </w:rPr>
      </w:pPr>
      <w:bookmarkStart w:id="53" w:name="_Hlk130565071"/>
      <w:r w:rsidRPr="003F1DFD">
        <w:rPr>
          <w:sz w:val="28"/>
          <w:szCs w:val="28"/>
        </w:rPr>
        <w:t xml:space="preserve">Учитывая </w:t>
      </w:r>
      <w:r w:rsidR="00927839" w:rsidRPr="003F1DFD">
        <w:rPr>
          <w:sz w:val="28"/>
          <w:szCs w:val="28"/>
        </w:rPr>
        <w:t>реализацию требований законодательства</w:t>
      </w:r>
      <w:r w:rsidR="00AB0A53" w:rsidRPr="003F1DFD">
        <w:rPr>
          <w:sz w:val="28"/>
          <w:szCs w:val="28"/>
        </w:rPr>
        <w:t xml:space="preserve"> РФ</w:t>
      </w:r>
      <w:r w:rsidR="00927839" w:rsidRPr="003F1DFD">
        <w:rPr>
          <w:sz w:val="28"/>
          <w:szCs w:val="28"/>
        </w:rPr>
        <w:t xml:space="preserve"> об охране персональных данных и защите коммерческой информации,</w:t>
      </w:r>
      <w:r w:rsidR="0099609A" w:rsidRPr="003F1DFD">
        <w:rPr>
          <w:sz w:val="28"/>
          <w:szCs w:val="28"/>
        </w:rPr>
        <w:t xml:space="preserve"> а так</w:t>
      </w:r>
      <w:r w:rsidR="008E7675" w:rsidRPr="003F1DFD">
        <w:rPr>
          <w:sz w:val="28"/>
          <w:szCs w:val="28"/>
        </w:rPr>
        <w:t>же</w:t>
      </w:r>
      <w:r w:rsidR="00927839" w:rsidRPr="003F1DFD">
        <w:rPr>
          <w:sz w:val="28"/>
          <w:szCs w:val="28"/>
        </w:rPr>
        <w:t xml:space="preserve"> руководствуясь принципами развития отношений с членами на взаимовыгодной основе в целях соблюдения условий гарантированной защиты коммерческой тайны Ассоциацией </w:t>
      </w:r>
      <w:r w:rsidR="00AB6AFB" w:rsidRPr="003F1DFD">
        <w:rPr>
          <w:sz w:val="28"/>
          <w:szCs w:val="28"/>
        </w:rPr>
        <w:t>на</w:t>
      </w:r>
      <w:r w:rsidR="00927839" w:rsidRPr="003F1DFD">
        <w:rPr>
          <w:sz w:val="28"/>
          <w:szCs w:val="28"/>
        </w:rPr>
        <w:t xml:space="preserve"> </w:t>
      </w:r>
      <w:r w:rsidR="00AB6AFB" w:rsidRPr="003F1DFD">
        <w:rPr>
          <w:sz w:val="28"/>
          <w:szCs w:val="28"/>
        </w:rPr>
        <w:t>31.12.</w:t>
      </w:r>
      <w:r w:rsidR="007E5379" w:rsidRPr="003F1DFD">
        <w:rPr>
          <w:sz w:val="28"/>
          <w:szCs w:val="28"/>
        </w:rPr>
        <w:t>202</w:t>
      </w:r>
      <w:r w:rsidR="00AB6AFB" w:rsidRPr="003F1DFD">
        <w:rPr>
          <w:sz w:val="28"/>
          <w:szCs w:val="28"/>
        </w:rPr>
        <w:t>2</w:t>
      </w:r>
      <w:r w:rsidR="00927839" w:rsidRPr="003F1DFD">
        <w:rPr>
          <w:sz w:val="28"/>
          <w:szCs w:val="28"/>
        </w:rPr>
        <w:t xml:space="preserve"> </w:t>
      </w:r>
      <w:r w:rsidR="00751AFB" w:rsidRPr="003F1DFD">
        <w:rPr>
          <w:sz w:val="28"/>
          <w:szCs w:val="28"/>
        </w:rPr>
        <w:t xml:space="preserve">соглашения о конфиденциальности </w:t>
      </w:r>
      <w:r w:rsidR="00AB6AFB" w:rsidRPr="003F1DFD">
        <w:rPr>
          <w:sz w:val="28"/>
          <w:szCs w:val="28"/>
        </w:rPr>
        <w:t xml:space="preserve">заключены </w:t>
      </w:r>
      <w:r w:rsidR="00751AFB" w:rsidRPr="003F1DFD">
        <w:rPr>
          <w:sz w:val="28"/>
          <w:szCs w:val="28"/>
        </w:rPr>
        <w:t>с 9</w:t>
      </w:r>
      <w:r w:rsidR="0099609A" w:rsidRPr="003F1DFD">
        <w:rPr>
          <w:sz w:val="28"/>
          <w:szCs w:val="28"/>
        </w:rPr>
        <w:t>8</w:t>
      </w:r>
      <w:r w:rsidR="00751AFB" w:rsidRPr="003F1DFD">
        <w:rPr>
          <w:sz w:val="28"/>
          <w:szCs w:val="28"/>
        </w:rPr>
        <w:t>% действующих членов.</w:t>
      </w:r>
    </w:p>
    <w:bookmarkEnd w:id="53"/>
    <w:p w14:paraId="0778996C" w14:textId="5E7C04D5" w:rsidR="005D3B57" w:rsidRPr="003F1DFD" w:rsidRDefault="005D3B57" w:rsidP="003D6642">
      <w:pPr>
        <w:spacing w:line="264" w:lineRule="auto"/>
      </w:pPr>
    </w:p>
    <w:p w14:paraId="56D23F5C" w14:textId="77777777" w:rsidR="005D3B57" w:rsidRPr="003F1DFD" w:rsidRDefault="005D3B57" w:rsidP="003D6642">
      <w:pPr>
        <w:spacing w:line="264" w:lineRule="auto"/>
      </w:pPr>
    </w:p>
    <w:p w14:paraId="3A28FE90" w14:textId="77777777" w:rsidR="00302D2E" w:rsidRPr="003F1DFD" w:rsidRDefault="00B2389B" w:rsidP="003D6642">
      <w:pPr>
        <w:pStyle w:val="1"/>
        <w:numPr>
          <w:ilvl w:val="0"/>
          <w:numId w:val="3"/>
        </w:numPr>
        <w:spacing w:before="0" w:after="120" w:line="264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4" w:name="_Toc131680233"/>
      <w:r w:rsidRPr="003F1DFD">
        <w:rPr>
          <w:rFonts w:ascii="Times New Roman" w:hAnsi="Times New Roman"/>
          <w:sz w:val="28"/>
          <w:szCs w:val="28"/>
        </w:rPr>
        <w:t>Социальная политика и охрана труда</w:t>
      </w:r>
      <w:bookmarkStart w:id="55" w:name="_Toc291192139"/>
      <w:bookmarkStart w:id="56" w:name="_Toc248044198"/>
      <w:bookmarkEnd w:id="37"/>
      <w:bookmarkEnd w:id="38"/>
      <w:bookmarkEnd w:id="54"/>
    </w:p>
    <w:p w14:paraId="51BABE44" w14:textId="77777777" w:rsidR="00302D2E" w:rsidRPr="003F1DFD" w:rsidRDefault="004F2A27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57" w:name="_Toc131680234"/>
      <w:r w:rsidRPr="003F1DFD">
        <w:rPr>
          <w:szCs w:val="28"/>
        </w:rPr>
        <w:t>Численность, состав и движение работников</w:t>
      </w:r>
      <w:bookmarkEnd w:id="55"/>
      <w:bookmarkEnd w:id="57"/>
    </w:p>
    <w:p w14:paraId="04221C63" w14:textId="77777777" w:rsidR="0026371C" w:rsidRPr="003F1DFD" w:rsidRDefault="00957E67" w:rsidP="003D6642">
      <w:pPr>
        <w:tabs>
          <w:tab w:val="left" w:pos="7738"/>
        </w:tabs>
        <w:spacing w:after="120" w:line="264" w:lineRule="auto"/>
        <w:ind w:firstLine="709"/>
        <w:jc w:val="right"/>
        <w:rPr>
          <w:bCs/>
          <w:sz w:val="28"/>
          <w:szCs w:val="28"/>
        </w:rPr>
      </w:pPr>
      <w:r w:rsidRPr="003F1DFD">
        <w:rPr>
          <w:b/>
          <w:sz w:val="28"/>
          <w:szCs w:val="28"/>
        </w:rPr>
        <w:t>Таблица №</w:t>
      </w:r>
      <w:r w:rsidR="00A71102" w:rsidRPr="003F1DFD">
        <w:rPr>
          <w:b/>
          <w:sz w:val="28"/>
          <w:szCs w:val="28"/>
        </w:rPr>
        <w:t xml:space="preserve"> </w:t>
      </w:r>
      <w:r w:rsidR="00200892" w:rsidRPr="003F1DFD">
        <w:rPr>
          <w:b/>
          <w:sz w:val="28"/>
          <w:szCs w:val="28"/>
        </w:rPr>
        <w:t>4</w:t>
      </w:r>
    </w:p>
    <w:tbl>
      <w:tblPr>
        <w:tblW w:w="9781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527"/>
        <w:gridCol w:w="1733"/>
        <w:gridCol w:w="1701"/>
      </w:tblGrid>
      <w:tr w:rsidR="003F1DFD" w:rsidRPr="003F1DFD" w14:paraId="139D2E3A" w14:textId="77777777" w:rsidTr="00AD5E80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2BA7A1BC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58F483BC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>Категория работников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76EA65A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>Всего по списку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  <w:vAlign w:val="center"/>
          </w:tcPr>
          <w:p w14:paraId="2AF0A97B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 xml:space="preserve">Принято 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</w:tcBorders>
            <w:vAlign w:val="center"/>
          </w:tcPr>
          <w:p w14:paraId="6DA2A4E7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 xml:space="preserve">Выбыло </w:t>
            </w:r>
          </w:p>
        </w:tc>
      </w:tr>
      <w:tr w:rsidR="003F1DFD" w:rsidRPr="003F1DFD" w14:paraId="3AB27B1A" w14:textId="77777777" w:rsidTr="00AD5E80">
        <w:trPr>
          <w:trHeight w:val="355"/>
        </w:trPr>
        <w:tc>
          <w:tcPr>
            <w:tcW w:w="567" w:type="dxa"/>
            <w:vMerge/>
            <w:vAlign w:val="center"/>
          </w:tcPr>
          <w:p w14:paraId="100327BD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2977" w:type="dxa"/>
            <w:vMerge/>
            <w:vAlign w:val="center"/>
          </w:tcPr>
          <w:p w14:paraId="641827C5" w14:textId="77777777" w:rsidR="00010F24" w:rsidRPr="003F1DFD" w:rsidDel="00A723A6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DBA8D8E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527" w:type="dxa"/>
            <w:vMerge/>
            <w:vAlign w:val="center"/>
          </w:tcPr>
          <w:p w14:paraId="48D54405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14:paraId="389F5FF0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>за отчетный год</w:t>
            </w:r>
          </w:p>
        </w:tc>
        <w:tc>
          <w:tcPr>
            <w:tcW w:w="1701" w:type="dxa"/>
            <w:vAlign w:val="center"/>
          </w:tcPr>
          <w:p w14:paraId="55305826" w14:textId="77777777" w:rsidR="00010F24" w:rsidRPr="003F1DFD" w:rsidRDefault="00010F24" w:rsidP="003D6642">
            <w:pPr>
              <w:spacing w:line="264" w:lineRule="auto"/>
              <w:jc w:val="center"/>
              <w:rPr>
                <w:b/>
                <w:snapToGrid w:val="0"/>
              </w:rPr>
            </w:pPr>
            <w:r w:rsidRPr="003F1DFD">
              <w:rPr>
                <w:b/>
                <w:snapToGrid w:val="0"/>
              </w:rPr>
              <w:t>в т. ч. совместителей</w:t>
            </w:r>
          </w:p>
        </w:tc>
      </w:tr>
      <w:tr w:rsidR="003F1DFD" w:rsidRPr="003F1DFD" w14:paraId="1A5ABB14" w14:textId="77777777" w:rsidTr="00AD5E80">
        <w:trPr>
          <w:trHeight w:val="315"/>
        </w:trPr>
        <w:tc>
          <w:tcPr>
            <w:tcW w:w="567" w:type="dxa"/>
          </w:tcPr>
          <w:p w14:paraId="6C29715B" w14:textId="77777777" w:rsidR="007D3F7D" w:rsidRPr="003F1DFD" w:rsidRDefault="007D3F7D" w:rsidP="007D3F7D">
            <w:pPr>
              <w:numPr>
                <w:ilvl w:val="0"/>
                <w:numId w:val="2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0CEE92E4" w14:textId="77777777" w:rsidR="007D3F7D" w:rsidRPr="003F1DFD" w:rsidRDefault="007D3F7D" w:rsidP="007D3F7D">
            <w:pPr>
              <w:spacing w:line="264" w:lineRule="auto"/>
              <w:ind w:firstLine="254"/>
              <w:rPr>
                <w:snapToGrid w:val="0"/>
              </w:rPr>
            </w:pPr>
            <w:r w:rsidRPr="003F1DFD">
              <w:rPr>
                <w:snapToGrid w:val="0"/>
              </w:rPr>
              <w:t>Руководители</w:t>
            </w:r>
          </w:p>
        </w:tc>
        <w:tc>
          <w:tcPr>
            <w:tcW w:w="1276" w:type="dxa"/>
            <w:vAlign w:val="center"/>
          </w:tcPr>
          <w:p w14:paraId="3785FEC8" w14:textId="4A4803B1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7</w:t>
            </w:r>
          </w:p>
        </w:tc>
        <w:tc>
          <w:tcPr>
            <w:tcW w:w="1527" w:type="dxa"/>
            <w:vAlign w:val="center"/>
          </w:tcPr>
          <w:p w14:paraId="2A8C2336" w14:textId="09367F34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5D2F9F50" w14:textId="35B91A37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06FFB1F5" w14:textId="50CF8310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</w:tr>
      <w:tr w:rsidR="003F1DFD" w:rsidRPr="003F1DFD" w14:paraId="05709BCF" w14:textId="77777777" w:rsidTr="00AD5E80">
        <w:trPr>
          <w:trHeight w:val="247"/>
        </w:trPr>
        <w:tc>
          <w:tcPr>
            <w:tcW w:w="567" w:type="dxa"/>
          </w:tcPr>
          <w:p w14:paraId="25C7B526" w14:textId="77777777" w:rsidR="007D3F7D" w:rsidRPr="003F1DFD" w:rsidRDefault="007D3F7D" w:rsidP="007D3F7D">
            <w:pPr>
              <w:numPr>
                <w:ilvl w:val="0"/>
                <w:numId w:val="2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797D4632" w14:textId="77777777" w:rsidR="007D3F7D" w:rsidRPr="003F1DFD" w:rsidRDefault="007D3F7D" w:rsidP="007D3F7D">
            <w:pPr>
              <w:spacing w:line="264" w:lineRule="auto"/>
              <w:ind w:firstLine="254"/>
              <w:rPr>
                <w:snapToGrid w:val="0"/>
              </w:rPr>
            </w:pPr>
            <w:r w:rsidRPr="003F1DFD">
              <w:rPr>
                <w:snapToGrid w:val="0"/>
              </w:rPr>
              <w:t>Специалисты</w:t>
            </w:r>
          </w:p>
        </w:tc>
        <w:tc>
          <w:tcPr>
            <w:tcW w:w="1276" w:type="dxa"/>
            <w:vAlign w:val="center"/>
          </w:tcPr>
          <w:p w14:paraId="55FAF2BC" w14:textId="1749CF5C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15</w:t>
            </w:r>
          </w:p>
        </w:tc>
        <w:tc>
          <w:tcPr>
            <w:tcW w:w="1527" w:type="dxa"/>
            <w:vAlign w:val="center"/>
          </w:tcPr>
          <w:p w14:paraId="173EF8D5" w14:textId="1B10CFD0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  <w:tc>
          <w:tcPr>
            <w:tcW w:w="1733" w:type="dxa"/>
            <w:vAlign w:val="center"/>
          </w:tcPr>
          <w:p w14:paraId="65DCB162" w14:textId="1B006E8F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5E8DEAAB" w14:textId="22ACCBF4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</w:tr>
      <w:tr w:rsidR="003F1DFD" w:rsidRPr="003F1DFD" w14:paraId="007156E9" w14:textId="77777777" w:rsidTr="00AD5E80">
        <w:trPr>
          <w:trHeight w:val="247"/>
        </w:trPr>
        <w:tc>
          <w:tcPr>
            <w:tcW w:w="567" w:type="dxa"/>
          </w:tcPr>
          <w:p w14:paraId="4C160713" w14:textId="77777777" w:rsidR="007D3F7D" w:rsidRPr="003F1DFD" w:rsidRDefault="007D3F7D" w:rsidP="007D3F7D">
            <w:pPr>
              <w:numPr>
                <w:ilvl w:val="0"/>
                <w:numId w:val="2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041A4A8F" w14:textId="77777777" w:rsidR="007D3F7D" w:rsidRPr="003F1DFD" w:rsidRDefault="007D3F7D" w:rsidP="007D3F7D">
            <w:pPr>
              <w:spacing w:line="264" w:lineRule="auto"/>
              <w:ind w:firstLine="254"/>
              <w:rPr>
                <w:snapToGrid w:val="0"/>
              </w:rPr>
            </w:pPr>
            <w:r w:rsidRPr="003F1DFD">
              <w:rPr>
                <w:snapToGrid w:val="0"/>
              </w:rPr>
              <w:t>Другие служащие</w:t>
            </w:r>
          </w:p>
        </w:tc>
        <w:tc>
          <w:tcPr>
            <w:tcW w:w="1276" w:type="dxa"/>
            <w:vAlign w:val="center"/>
          </w:tcPr>
          <w:p w14:paraId="7FAAFD94" w14:textId="11A12DA3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527" w:type="dxa"/>
            <w:vAlign w:val="center"/>
          </w:tcPr>
          <w:p w14:paraId="5DCF085B" w14:textId="62601606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6A8072FB" w14:textId="1426F5DE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5CC804E9" w14:textId="2E624E6B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</w:tr>
      <w:tr w:rsidR="003F1DFD" w:rsidRPr="003F1DFD" w14:paraId="30522D45" w14:textId="77777777" w:rsidTr="00AD5E80">
        <w:trPr>
          <w:trHeight w:val="247"/>
        </w:trPr>
        <w:tc>
          <w:tcPr>
            <w:tcW w:w="567" w:type="dxa"/>
          </w:tcPr>
          <w:p w14:paraId="171FCA37" w14:textId="77777777" w:rsidR="007D3F7D" w:rsidRPr="003F1DFD" w:rsidRDefault="007D3F7D" w:rsidP="007D3F7D">
            <w:pPr>
              <w:numPr>
                <w:ilvl w:val="0"/>
                <w:numId w:val="2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399D61D8" w14:textId="77777777" w:rsidR="007D3F7D" w:rsidRPr="003F1DFD" w:rsidRDefault="007D3F7D" w:rsidP="007D3F7D">
            <w:pPr>
              <w:spacing w:line="264" w:lineRule="auto"/>
              <w:ind w:firstLine="254"/>
              <w:rPr>
                <w:snapToGrid w:val="0"/>
              </w:rPr>
            </w:pPr>
            <w:r w:rsidRPr="003F1DFD">
              <w:rPr>
                <w:snapToGrid w:val="0"/>
              </w:rPr>
              <w:t>Рабочие</w:t>
            </w:r>
          </w:p>
        </w:tc>
        <w:tc>
          <w:tcPr>
            <w:tcW w:w="1276" w:type="dxa"/>
            <w:vAlign w:val="center"/>
          </w:tcPr>
          <w:p w14:paraId="65BF73D8" w14:textId="6D9E7F4E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2</w:t>
            </w:r>
          </w:p>
        </w:tc>
        <w:tc>
          <w:tcPr>
            <w:tcW w:w="1527" w:type="dxa"/>
            <w:vAlign w:val="center"/>
          </w:tcPr>
          <w:p w14:paraId="7CCC1BDA" w14:textId="72BBEEE5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33" w:type="dxa"/>
            <w:vAlign w:val="center"/>
          </w:tcPr>
          <w:p w14:paraId="3D557A19" w14:textId="669F0A8F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  <w:tc>
          <w:tcPr>
            <w:tcW w:w="1701" w:type="dxa"/>
            <w:vAlign w:val="center"/>
          </w:tcPr>
          <w:p w14:paraId="1339ED52" w14:textId="02C28108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0</w:t>
            </w:r>
          </w:p>
        </w:tc>
      </w:tr>
      <w:tr w:rsidR="007D3F7D" w:rsidRPr="003F1DFD" w14:paraId="2F575C61" w14:textId="77777777" w:rsidTr="00AD5E80">
        <w:trPr>
          <w:trHeight w:val="247"/>
        </w:trPr>
        <w:tc>
          <w:tcPr>
            <w:tcW w:w="567" w:type="dxa"/>
          </w:tcPr>
          <w:p w14:paraId="5B9F78AC" w14:textId="77777777" w:rsidR="007D3F7D" w:rsidRPr="003F1DFD" w:rsidRDefault="007D3F7D" w:rsidP="007D3F7D">
            <w:pPr>
              <w:numPr>
                <w:ilvl w:val="0"/>
                <w:numId w:val="2"/>
              </w:numPr>
              <w:spacing w:line="264" w:lineRule="auto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77" w:type="dxa"/>
          </w:tcPr>
          <w:p w14:paraId="0FE538B4" w14:textId="77777777" w:rsidR="007D3F7D" w:rsidRPr="003F1DFD" w:rsidRDefault="007D3F7D" w:rsidP="007D3F7D">
            <w:pPr>
              <w:spacing w:line="264" w:lineRule="auto"/>
              <w:ind w:firstLine="254"/>
              <w:rPr>
                <w:snapToGrid w:val="0"/>
              </w:rPr>
            </w:pPr>
            <w:r w:rsidRPr="003F1DFD">
              <w:t>Всего работающих</w:t>
            </w:r>
            <w:r w:rsidRPr="003F1DFD"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BCF92D" w14:textId="7F99F6CB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24</w:t>
            </w:r>
          </w:p>
        </w:tc>
        <w:tc>
          <w:tcPr>
            <w:tcW w:w="1527" w:type="dxa"/>
            <w:vAlign w:val="center"/>
          </w:tcPr>
          <w:p w14:paraId="57B01E7E" w14:textId="500304E7" w:rsidR="007D3F7D" w:rsidRPr="003F1DFD" w:rsidRDefault="007D3F7D" w:rsidP="007D3F7D">
            <w:pPr>
              <w:spacing w:line="264" w:lineRule="auto"/>
              <w:ind w:firstLine="567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  <w:tc>
          <w:tcPr>
            <w:tcW w:w="1733" w:type="dxa"/>
            <w:vAlign w:val="center"/>
          </w:tcPr>
          <w:p w14:paraId="1A8EBE3D" w14:textId="11A60928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7124E44D" w14:textId="608D5F25" w:rsidR="007D3F7D" w:rsidRPr="003F1DFD" w:rsidRDefault="007D3F7D" w:rsidP="007D3F7D">
            <w:pPr>
              <w:spacing w:line="264" w:lineRule="auto"/>
              <w:jc w:val="center"/>
              <w:rPr>
                <w:snapToGrid w:val="0"/>
              </w:rPr>
            </w:pPr>
            <w:r w:rsidRPr="003F1DFD">
              <w:rPr>
                <w:snapToGrid w:val="0"/>
              </w:rPr>
              <w:t>1</w:t>
            </w:r>
          </w:p>
        </w:tc>
      </w:tr>
    </w:tbl>
    <w:p w14:paraId="457FB933" w14:textId="77777777" w:rsidR="003C4999" w:rsidRPr="003F1DFD" w:rsidRDefault="003C4999" w:rsidP="003D6642">
      <w:pPr>
        <w:spacing w:line="264" w:lineRule="auto"/>
        <w:ind w:firstLine="709"/>
        <w:jc w:val="both"/>
        <w:rPr>
          <w:sz w:val="28"/>
          <w:szCs w:val="28"/>
        </w:rPr>
      </w:pPr>
      <w:bookmarkStart w:id="58" w:name="_Toc291192140"/>
    </w:p>
    <w:p w14:paraId="03C505A5" w14:textId="77777777" w:rsidR="007D3F7D" w:rsidRPr="003F1DFD" w:rsidRDefault="007D3F7D" w:rsidP="007D3F7D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Из числа работающих по состоянию на 31.12.2022 г. в Ассоциации:</w:t>
      </w:r>
    </w:p>
    <w:p w14:paraId="3876452A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с высшим образованием – 21 работник;</w:t>
      </w:r>
    </w:p>
    <w:p w14:paraId="2C482BE6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со средним специальным – 3 работника;</w:t>
      </w:r>
    </w:p>
    <w:p w14:paraId="67C8E454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средний возраст работников – 48 лет.</w:t>
      </w:r>
    </w:p>
    <w:p w14:paraId="20EC5930" w14:textId="77777777" w:rsidR="007D3F7D" w:rsidRPr="003F1DFD" w:rsidRDefault="007D3F7D" w:rsidP="007D3F7D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 xml:space="preserve">За период с 01.01.2022 г. по 31.12.2022 г. прошли обучение и повышение квалификации 2 работника Ассоциации. </w:t>
      </w:r>
    </w:p>
    <w:p w14:paraId="262644C8" w14:textId="77777777" w:rsidR="007D3F7D" w:rsidRPr="003F1DFD" w:rsidRDefault="007D3F7D" w:rsidP="007D3F7D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Случаев грубого нарушения трудовой дисциплины не выявлено.</w:t>
      </w:r>
    </w:p>
    <w:p w14:paraId="04A75611" w14:textId="77777777" w:rsidR="00B643AE" w:rsidRPr="003F1DFD" w:rsidRDefault="00B643AE" w:rsidP="00342761">
      <w:pPr>
        <w:spacing w:line="264" w:lineRule="auto"/>
        <w:jc w:val="both"/>
        <w:rPr>
          <w:sz w:val="28"/>
          <w:szCs w:val="28"/>
        </w:rPr>
      </w:pPr>
    </w:p>
    <w:p w14:paraId="1A22C30A" w14:textId="77777777" w:rsidR="00302D2E" w:rsidRPr="003F1DFD" w:rsidRDefault="004F2A27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59" w:name="_Toc131680235"/>
      <w:r w:rsidRPr="003F1DFD">
        <w:rPr>
          <w:szCs w:val="28"/>
        </w:rPr>
        <w:t>Социальная деятельность</w:t>
      </w:r>
      <w:bookmarkEnd w:id="58"/>
      <w:bookmarkEnd w:id="59"/>
    </w:p>
    <w:bookmarkEnd w:id="56"/>
    <w:p w14:paraId="493C9A13" w14:textId="77777777" w:rsidR="007D3F7D" w:rsidRPr="003F1DFD" w:rsidRDefault="007D3F7D" w:rsidP="007D3F7D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За отчетный период была проведена следующая работа:</w:t>
      </w:r>
    </w:p>
    <w:p w14:paraId="34EFB7A0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Ассоциации были предоставлены услуги по программе добровольного медицинского страхования; </w:t>
      </w:r>
    </w:p>
    <w:p w14:paraId="6B643E1A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работникам Ассоциации предоставлялась материальная помощь </w:t>
      </w: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нормативными документами Ассоциации;</w:t>
      </w:r>
    </w:p>
    <w:p w14:paraId="7FAF687F" w14:textId="77777777" w:rsidR="007D3F7D" w:rsidRPr="003F1DFD" w:rsidRDefault="007D3F7D" w:rsidP="007D3F7D">
      <w:pPr>
        <w:pStyle w:val="a4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DFD">
        <w:rPr>
          <w:rFonts w:ascii="Times New Roman" w:eastAsia="Times New Roman" w:hAnsi="Times New Roman"/>
          <w:sz w:val="28"/>
          <w:szCs w:val="28"/>
          <w:lang w:eastAsia="ru-RU"/>
        </w:rPr>
        <w:t>работники Ассоциации обеспечивались чистой питьевой водой в соответствии с требованиями СанПин.</w:t>
      </w:r>
    </w:p>
    <w:p w14:paraId="154B522F" w14:textId="77777777" w:rsidR="00A537D7" w:rsidRPr="003F1DFD" w:rsidRDefault="00A537D7" w:rsidP="00A537D7">
      <w:pPr>
        <w:pStyle w:val="a4"/>
        <w:tabs>
          <w:tab w:val="left" w:pos="1134"/>
        </w:tabs>
        <w:spacing w:after="0" w:line="264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9C864E" w14:textId="77777777" w:rsidR="00302D2E" w:rsidRPr="003F1DFD" w:rsidRDefault="004F2A27" w:rsidP="003D6642">
      <w:pPr>
        <w:pStyle w:val="2"/>
        <w:numPr>
          <w:ilvl w:val="1"/>
          <w:numId w:val="3"/>
        </w:numPr>
        <w:spacing w:before="0" w:line="264" w:lineRule="auto"/>
        <w:ind w:left="0" w:firstLine="0"/>
        <w:jc w:val="center"/>
        <w:rPr>
          <w:szCs w:val="28"/>
        </w:rPr>
      </w:pPr>
      <w:bookmarkStart w:id="60" w:name="_Toc131680236"/>
      <w:r w:rsidRPr="003F1DFD">
        <w:rPr>
          <w:szCs w:val="28"/>
        </w:rPr>
        <w:t>Охрана труда</w:t>
      </w:r>
      <w:bookmarkEnd w:id="60"/>
    </w:p>
    <w:p w14:paraId="45613AD2" w14:textId="77777777" w:rsidR="007D3F7D" w:rsidRPr="003F1DFD" w:rsidRDefault="007D3F7D" w:rsidP="007D3F7D">
      <w:pPr>
        <w:spacing w:line="264" w:lineRule="auto"/>
        <w:ind w:firstLine="851"/>
        <w:jc w:val="both"/>
        <w:rPr>
          <w:sz w:val="28"/>
          <w:szCs w:val="28"/>
        </w:rPr>
      </w:pPr>
      <w:r w:rsidRPr="003F1DFD">
        <w:rPr>
          <w:sz w:val="28"/>
          <w:szCs w:val="28"/>
        </w:rPr>
        <w:t>По результатам проведенной специальной оценки условий труда в Ассоциации – допустимые условия труда (2 класс). Проведение мероприятий по улучшению условий труда и охраны труда не требуется.</w:t>
      </w:r>
    </w:p>
    <w:p w14:paraId="2EF34315" w14:textId="77777777" w:rsidR="007D3F7D" w:rsidRPr="003F1DFD" w:rsidRDefault="007D3F7D" w:rsidP="004949CA">
      <w:pPr>
        <w:spacing w:line="264" w:lineRule="auto"/>
        <w:ind w:firstLine="851"/>
        <w:jc w:val="both"/>
        <w:rPr>
          <w:sz w:val="28"/>
          <w:szCs w:val="28"/>
        </w:rPr>
      </w:pPr>
    </w:p>
    <w:p w14:paraId="047E73DD" w14:textId="77777777" w:rsidR="00A177F8" w:rsidRPr="003F1DFD" w:rsidRDefault="00A177F8" w:rsidP="003D6642">
      <w:pPr>
        <w:spacing w:line="264" w:lineRule="auto"/>
        <w:ind w:firstLine="709"/>
        <w:jc w:val="both"/>
        <w:rPr>
          <w:sz w:val="28"/>
          <w:szCs w:val="28"/>
        </w:rPr>
      </w:pPr>
    </w:p>
    <w:p w14:paraId="022FA846" w14:textId="77777777" w:rsidR="00302D2E" w:rsidRPr="003F1DFD" w:rsidRDefault="00A61B68" w:rsidP="003D6642">
      <w:pPr>
        <w:pStyle w:val="1"/>
        <w:numPr>
          <w:ilvl w:val="0"/>
          <w:numId w:val="3"/>
        </w:numPr>
        <w:spacing w:before="0" w:after="120" w:line="264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61" w:name="_Toc131680237"/>
      <w:r w:rsidRPr="003F1DFD">
        <w:rPr>
          <w:rFonts w:ascii="Times New Roman" w:hAnsi="Times New Roman"/>
          <w:sz w:val="28"/>
          <w:szCs w:val="28"/>
        </w:rPr>
        <w:t>Реализация корпоративного плана мероприятий</w:t>
      </w:r>
      <w:bookmarkEnd w:id="61"/>
    </w:p>
    <w:p w14:paraId="2468145A" w14:textId="03CA53B4" w:rsidR="00425D47" w:rsidRPr="003F1DFD" w:rsidRDefault="005248B1" w:rsidP="005550EF">
      <w:pPr>
        <w:spacing w:line="264" w:lineRule="auto"/>
        <w:ind w:firstLine="851"/>
        <w:jc w:val="both"/>
        <w:rPr>
          <w:bCs/>
          <w:sz w:val="28"/>
          <w:szCs w:val="28"/>
        </w:rPr>
      </w:pPr>
      <w:bookmarkStart w:id="62" w:name="_Hlk130565262"/>
      <w:r w:rsidRPr="003F1DFD">
        <w:rPr>
          <w:bCs/>
          <w:sz w:val="28"/>
          <w:szCs w:val="28"/>
        </w:rPr>
        <w:t xml:space="preserve">За отчетный период </w:t>
      </w:r>
      <w:r w:rsidR="00DD6126" w:rsidRPr="003F1DFD">
        <w:rPr>
          <w:bCs/>
          <w:sz w:val="28"/>
          <w:szCs w:val="28"/>
        </w:rPr>
        <w:t xml:space="preserve">работники </w:t>
      </w:r>
      <w:r w:rsidRPr="003F1DFD">
        <w:rPr>
          <w:bCs/>
          <w:sz w:val="28"/>
          <w:szCs w:val="28"/>
        </w:rPr>
        <w:t>Ассоциации организовали и приняли участие в протокольных мероприятиях в соответствии с уставной деятельностью, внутренних мероприятиях Ассоциации, мероприятиях, проводимых НОПРИЗ и сторонними организациями.</w:t>
      </w:r>
    </w:p>
    <w:bookmarkEnd w:id="62"/>
    <w:p w14:paraId="47E18076" w14:textId="77777777" w:rsidR="00B0349A" w:rsidRPr="003F1DFD" w:rsidRDefault="00B0349A" w:rsidP="003D6642">
      <w:pPr>
        <w:tabs>
          <w:tab w:val="left" w:pos="7738"/>
        </w:tabs>
        <w:spacing w:after="120" w:line="264" w:lineRule="auto"/>
        <w:ind w:firstLine="709"/>
        <w:jc w:val="right"/>
        <w:rPr>
          <w:bCs/>
          <w:sz w:val="28"/>
          <w:szCs w:val="28"/>
        </w:rPr>
      </w:pPr>
      <w:r w:rsidRPr="003F1DFD">
        <w:rPr>
          <w:b/>
          <w:sz w:val="28"/>
          <w:szCs w:val="28"/>
        </w:rPr>
        <w:t>Таблица №</w:t>
      </w:r>
      <w:r w:rsidR="00200892" w:rsidRPr="003F1DFD">
        <w:rPr>
          <w:b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3827"/>
      </w:tblGrid>
      <w:tr w:rsidR="003F1DFD" w:rsidRPr="003F1DFD" w14:paraId="7DCFAE64" w14:textId="77777777" w:rsidTr="009E6E7F">
        <w:trPr>
          <w:tblHeader/>
        </w:trPr>
        <w:tc>
          <w:tcPr>
            <w:tcW w:w="3261" w:type="dxa"/>
          </w:tcPr>
          <w:p w14:paraId="3109F873" w14:textId="77777777" w:rsidR="00A71102" w:rsidRPr="003F1DFD" w:rsidRDefault="00A71102" w:rsidP="003D6642">
            <w:pPr>
              <w:spacing w:line="264" w:lineRule="auto"/>
              <w:jc w:val="center"/>
              <w:rPr>
                <w:b/>
              </w:rPr>
            </w:pPr>
            <w:bookmarkStart w:id="63" w:name="_Hlk130565274"/>
            <w:r w:rsidRPr="003F1DFD">
              <w:rPr>
                <w:b/>
              </w:rPr>
              <w:lastRenderedPageBreak/>
              <w:t>Наименование раздела плана мероприятий</w:t>
            </w:r>
          </w:p>
        </w:tc>
        <w:tc>
          <w:tcPr>
            <w:tcW w:w="1417" w:type="dxa"/>
          </w:tcPr>
          <w:p w14:paraId="668D157D" w14:textId="4802467B" w:rsidR="00A71102" w:rsidRPr="003F1DFD" w:rsidRDefault="00A71102" w:rsidP="003D6642">
            <w:pPr>
              <w:spacing w:line="264" w:lineRule="auto"/>
              <w:jc w:val="center"/>
              <w:rPr>
                <w:b/>
              </w:rPr>
            </w:pPr>
            <w:r w:rsidRPr="003F1DFD">
              <w:rPr>
                <w:b/>
              </w:rPr>
              <w:t>Кол</w:t>
            </w:r>
            <w:r w:rsidR="00C7181E" w:rsidRPr="003F1DFD">
              <w:rPr>
                <w:b/>
              </w:rPr>
              <w:t xml:space="preserve">-во </w:t>
            </w:r>
            <w:r w:rsidR="005550EF" w:rsidRPr="003F1DFD">
              <w:rPr>
                <w:b/>
              </w:rPr>
              <w:t>мероприятий</w:t>
            </w:r>
            <w:r w:rsidR="00C7181E" w:rsidRPr="003F1DFD">
              <w:rPr>
                <w:b/>
              </w:rPr>
              <w:t>/</w:t>
            </w:r>
            <w:r w:rsidRPr="003F1DFD">
              <w:rPr>
                <w:b/>
              </w:rPr>
              <w:t>план</w:t>
            </w:r>
          </w:p>
        </w:tc>
        <w:tc>
          <w:tcPr>
            <w:tcW w:w="1418" w:type="dxa"/>
          </w:tcPr>
          <w:p w14:paraId="4D7E41B6" w14:textId="09FE775E" w:rsidR="00A71102" w:rsidRPr="003F1DFD" w:rsidRDefault="00C7181E" w:rsidP="003D6642">
            <w:pPr>
              <w:spacing w:line="264" w:lineRule="auto"/>
              <w:jc w:val="center"/>
              <w:rPr>
                <w:b/>
              </w:rPr>
            </w:pPr>
            <w:r w:rsidRPr="003F1DFD">
              <w:rPr>
                <w:b/>
              </w:rPr>
              <w:t xml:space="preserve">Кол-во </w:t>
            </w:r>
            <w:r w:rsidR="005550EF" w:rsidRPr="003F1DFD">
              <w:rPr>
                <w:b/>
              </w:rPr>
              <w:t>мероприятий</w:t>
            </w:r>
            <w:r w:rsidR="00A71102" w:rsidRPr="003F1DFD">
              <w:rPr>
                <w:b/>
              </w:rPr>
              <w:t>/факт</w:t>
            </w:r>
          </w:p>
        </w:tc>
        <w:tc>
          <w:tcPr>
            <w:tcW w:w="3827" w:type="dxa"/>
          </w:tcPr>
          <w:p w14:paraId="7FABD322" w14:textId="77777777" w:rsidR="00A71102" w:rsidRPr="003F1DFD" w:rsidRDefault="00A71102" w:rsidP="003D6642">
            <w:pPr>
              <w:spacing w:line="264" w:lineRule="auto"/>
              <w:jc w:val="center"/>
              <w:rPr>
                <w:b/>
              </w:rPr>
            </w:pPr>
            <w:r w:rsidRPr="003F1DFD">
              <w:rPr>
                <w:b/>
              </w:rPr>
              <w:t>Примечание</w:t>
            </w:r>
          </w:p>
        </w:tc>
      </w:tr>
      <w:tr w:rsidR="003F1DFD" w:rsidRPr="003F1DFD" w14:paraId="74F4B8D4" w14:textId="77777777" w:rsidTr="00C7181E">
        <w:tc>
          <w:tcPr>
            <w:tcW w:w="3261" w:type="dxa"/>
          </w:tcPr>
          <w:p w14:paraId="23623A06" w14:textId="77777777" w:rsidR="004313E4" w:rsidRPr="003F1DFD" w:rsidRDefault="004313E4" w:rsidP="003D6642">
            <w:pPr>
              <w:spacing w:after="120" w:line="264" w:lineRule="auto"/>
              <w:rPr>
                <w:b/>
              </w:rPr>
            </w:pPr>
            <w:r w:rsidRPr="003F1DFD">
              <w:t>1. Протокольные мероприятия в соответствии с уставной деятельностью Ассоциации</w:t>
            </w:r>
          </w:p>
        </w:tc>
        <w:tc>
          <w:tcPr>
            <w:tcW w:w="1417" w:type="dxa"/>
          </w:tcPr>
          <w:p w14:paraId="0A58D039" w14:textId="1AB99D6A" w:rsidR="004313E4" w:rsidRPr="003F1DFD" w:rsidRDefault="00AD0DDA" w:rsidP="00964B03">
            <w:pPr>
              <w:spacing w:after="120" w:line="264" w:lineRule="auto"/>
              <w:jc w:val="center"/>
            </w:pPr>
            <w:r w:rsidRPr="003F1DFD">
              <w:t>34</w:t>
            </w:r>
          </w:p>
        </w:tc>
        <w:tc>
          <w:tcPr>
            <w:tcW w:w="1418" w:type="dxa"/>
          </w:tcPr>
          <w:p w14:paraId="0C38DE98" w14:textId="00596F14" w:rsidR="004313E4" w:rsidRPr="003F1DFD" w:rsidRDefault="00AD0DDA" w:rsidP="00964B03">
            <w:pPr>
              <w:spacing w:after="120" w:line="264" w:lineRule="auto"/>
              <w:jc w:val="center"/>
            </w:pPr>
            <w:r w:rsidRPr="003F1DFD">
              <w:t>52</w:t>
            </w:r>
          </w:p>
        </w:tc>
        <w:tc>
          <w:tcPr>
            <w:tcW w:w="3827" w:type="dxa"/>
          </w:tcPr>
          <w:p w14:paraId="7CC0366C" w14:textId="06541194" w:rsidR="004313E4" w:rsidRPr="003F1DFD" w:rsidRDefault="004313E4" w:rsidP="00B643AE">
            <w:pPr>
              <w:spacing w:after="120" w:line="264" w:lineRule="auto"/>
              <w:jc w:val="both"/>
              <w:rPr>
                <w:b/>
              </w:rPr>
            </w:pPr>
            <w:r w:rsidRPr="003F1DFD">
              <w:t xml:space="preserve">Проведены заседания органов управления Ассоциации и специализированных органов в соответствии с утвержденным Планом участия Ассоциации в мероприятиях на </w:t>
            </w:r>
            <w:r w:rsidR="007E5379" w:rsidRPr="003F1DFD">
              <w:t>202</w:t>
            </w:r>
            <w:r w:rsidR="00ED2F88" w:rsidRPr="003F1DFD">
              <w:t>2</w:t>
            </w:r>
            <w:r w:rsidRPr="003F1DFD">
              <w:t xml:space="preserve"> год.</w:t>
            </w:r>
          </w:p>
        </w:tc>
      </w:tr>
      <w:tr w:rsidR="003F1DFD" w:rsidRPr="003F1DFD" w14:paraId="529AF004" w14:textId="77777777" w:rsidTr="00C7181E">
        <w:tc>
          <w:tcPr>
            <w:tcW w:w="3261" w:type="dxa"/>
          </w:tcPr>
          <w:p w14:paraId="6B6396EC" w14:textId="77777777" w:rsidR="004313E4" w:rsidRPr="003F1DFD" w:rsidRDefault="004313E4" w:rsidP="003D6642">
            <w:pPr>
              <w:spacing w:after="120" w:line="264" w:lineRule="auto"/>
            </w:pPr>
            <w:r w:rsidRPr="003F1DFD">
              <w:t>2. Внутренние мероприятия, проводимые Ассоциацией</w:t>
            </w:r>
          </w:p>
        </w:tc>
        <w:tc>
          <w:tcPr>
            <w:tcW w:w="1417" w:type="dxa"/>
          </w:tcPr>
          <w:p w14:paraId="66A1C9F4" w14:textId="6334B308" w:rsidR="004313E4" w:rsidRPr="003F1DFD" w:rsidRDefault="00AD0DDA" w:rsidP="00465F1F">
            <w:pPr>
              <w:spacing w:after="120" w:line="264" w:lineRule="auto"/>
              <w:jc w:val="center"/>
            </w:pPr>
            <w:r w:rsidRPr="003F1DFD">
              <w:t>1</w:t>
            </w:r>
          </w:p>
        </w:tc>
        <w:tc>
          <w:tcPr>
            <w:tcW w:w="1418" w:type="dxa"/>
          </w:tcPr>
          <w:p w14:paraId="67CD76F8" w14:textId="5F873A0D" w:rsidR="004313E4" w:rsidRPr="003F1DFD" w:rsidRDefault="00AD0DDA" w:rsidP="00465F1F">
            <w:pPr>
              <w:spacing w:after="120" w:line="264" w:lineRule="auto"/>
              <w:jc w:val="center"/>
            </w:pPr>
            <w:r w:rsidRPr="003F1DFD">
              <w:t>1</w:t>
            </w:r>
          </w:p>
        </w:tc>
        <w:tc>
          <w:tcPr>
            <w:tcW w:w="3827" w:type="dxa"/>
          </w:tcPr>
          <w:p w14:paraId="4C78D547" w14:textId="5F7AFA72" w:rsidR="004313E4" w:rsidRPr="003F1DFD" w:rsidRDefault="00AD0DDA" w:rsidP="00AF09FA">
            <w:pPr>
              <w:spacing w:after="120" w:line="264" w:lineRule="auto"/>
              <w:jc w:val="both"/>
            </w:pPr>
            <w:r w:rsidRPr="003F1DFD">
              <w:t>«Российский форум изыскателей», НИУ МГСУ. Организована работа Секции «Информационные технологии в инженерных изысканиях»</w:t>
            </w:r>
          </w:p>
        </w:tc>
      </w:tr>
      <w:tr w:rsidR="003F1DFD" w:rsidRPr="003F1DFD" w14:paraId="782417F2" w14:textId="77777777" w:rsidTr="00C7181E">
        <w:tc>
          <w:tcPr>
            <w:tcW w:w="3261" w:type="dxa"/>
          </w:tcPr>
          <w:p w14:paraId="6C2DB4A9" w14:textId="389209F5" w:rsidR="005550EF" w:rsidRPr="003F1DFD" w:rsidRDefault="005550EF" w:rsidP="005550EF">
            <w:pPr>
              <w:spacing w:after="120" w:line="264" w:lineRule="auto"/>
            </w:pPr>
            <w:r w:rsidRPr="003F1DFD">
              <w:t>3.Мероприятия, проводимые ПАО «Газпром»</w:t>
            </w:r>
          </w:p>
        </w:tc>
        <w:tc>
          <w:tcPr>
            <w:tcW w:w="1417" w:type="dxa"/>
          </w:tcPr>
          <w:p w14:paraId="3078B114" w14:textId="4F504626" w:rsidR="005550EF" w:rsidRPr="003F1DFD" w:rsidRDefault="005550EF" w:rsidP="00465F1F">
            <w:pPr>
              <w:spacing w:after="120" w:line="264" w:lineRule="auto"/>
              <w:jc w:val="center"/>
            </w:pPr>
            <w:r w:rsidRPr="003F1DFD">
              <w:t>2</w:t>
            </w:r>
          </w:p>
        </w:tc>
        <w:tc>
          <w:tcPr>
            <w:tcW w:w="1418" w:type="dxa"/>
          </w:tcPr>
          <w:p w14:paraId="212E2582" w14:textId="64339855" w:rsidR="005550EF" w:rsidRPr="003F1DFD" w:rsidRDefault="00AD0DDA" w:rsidP="00465F1F">
            <w:pPr>
              <w:spacing w:after="120" w:line="264" w:lineRule="auto"/>
              <w:jc w:val="center"/>
            </w:pPr>
            <w:r w:rsidRPr="003F1DFD">
              <w:t>2</w:t>
            </w:r>
          </w:p>
        </w:tc>
        <w:tc>
          <w:tcPr>
            <w:tcW w:w="3827" w:type="dxa"/>
          </w:tcPr>
          <w:p w14:paraId="0261AC85" w14:textId="6B5430FF" w:rsidR="005550EF" w:rsidRPr="003F1DFD" w:rsidRDefault="005550EF" w:rsidP="00AF09FA">
            <w:pPr>
              <w:spacing w:after="120" w:line="264" w:lineRule="auto"/>
              <w:jc w:val="both"/>
            </w:pPr>
            <w:r w:rsidRPr="003F1DFD">
              <w:t>Совещания с ПАО «Газпром»</w:t>
            </w:r>
          </w:p>
        </w:tc>
      </w:tr>
      <w:tr w:rsidR="004313E4" w:rsidRPr="003F1DFD" w14:paraId="44350AB5" w14:textId="77777777" w:rsidTr="00C7181E">
        <w:tc>
          <w:tcPr>
            <w:tcW w:w="3261" w:type="dxa"/>
          </w:tcPr>
          <w:p w14:paraId="5ECE89E6" w14:textId="533BAB3C" w:rsidR="004313E4" w:rsidRPr="003F1DFD" w:rsidRDefault="005550EF" w:rsidP="003D6642">
            <w:pPr>
              <w:spacing w:line="264" w:lineRule="auto"/>
            </w:pPr>
            <w:r w:rsidRPr="003F1DFD">
              <w:t>4</w:t>
            </w:r>
            <w:r w:rsidR="004313E4" w:rsidRPr="003F1DFD">
              <w:t>. Мероприятия, проводимые сторонними организациями</w:t>
            </w:r>
          </w:p>
        </w:tc>
        <w:tc>
          <w:tcPr>
            <w:tcW w:w="1417" w:type="dxa"/>
          </w:tcPr>
          <w:p w14:paraId="348D24DB" w14:textId="6E29DBF6" w:rsidR="004313E4" w:rsidRPr="003F1DFD" w:rsidRDefault="00AD0DDA" w:rsidP="00D57E5B">
            <w:pPr>
              <w:spacing w:line="264" w:lineRule="auto"/>
              <w:jc w:val="center"/>
            </w:pPr>
            <w:r w:rsidRPr="003F1DFD">
              <w:t>40</w:t>
            </w:r>
          </w:p>
        </w:tc>
        <w:tc>
          <w:tcPr>
            <w:tcW w:w="1418" w:type="dxa"/>
          </w:tcPr>
          <w:p w14:paraId="25CBB968" w14:textId="5DEB46D1" w:rsidR="004313E4" w:rsidRPr="003F1DFD" w:rsidRDefault="00AD0DDA" w:rsidP="00D57E5B">
            <w:pPr>
              <w:spacing w:line="264" w:lineRule="auto"/>
              <w:jc w:val="center"/>
            </w:pPr>
            <w:r w:rsidRPr="003F1DFD">
              <w:t>50</w:t>
            </w:r>
          </w:p>
        </w:tc>
        <w:tc>
          <w:tcPr>
            <w:tcW w:w="3827" w:type="dxa"/>
          </w:tcPr>
          <w:p w14:paraId="13948813" w14:textId="77777777" w:rsidR="004313E4" w:rsidRPr="003F1DFD" w:rsidRDefault="004313E4" w:rsidP="00465F1F">
            <w:pPr>
              <w:spacing w:line="264" w:lineRule="auto"/>
              <w:jc w:val="both"/>
            </w:pPr>
            <w:r w:rsidRPr="003F1DFD">
              <w:t xml:space="preserve">в т.ч. участие в деятельности комитетов НОПРИЗ. </w:t>
            </w:r>
          </w:p>
        </w:tc>
      </w:tr>
      <w:bookmarkEnd w:id="63"/>
    </w:tbl>
    <w:p w14:paraId="41E8985F" w14:textId="77777777" w:rsidR="005E7A88" w:rsidRPr="003F1DFD" w:rsidRDefault="005E7A88" w:rsidP="003D6642">
      <w:pPr>
        <w:spacing w:line="264" w:lineRule="auto"/>
        <w:ind w:firstLine="708"/>
        <w:rPr>
          <w:bCs/>
          <w:sz w:val="28"/>
          <w:szCs w:val="28"/>
        </w:rPr>
      </w:pPr>
    </w:p>
    <w:p w14:paraId="132A4D74" w14:textId="5B8DAF58" w:rsidR="004313E4" w:rsidRPr="003F1DFD" w:rsidRDefault="004313E4" w:rsidP="004949CA">
      <w:pPr>
        <w:spacing w:line="264" w:lineRule="auto"/>
        <w:ind w:firstLine="851"/>
        <w:jc w:val="both"/>
        <w:rPr>
          <w:bCs/>
          <w:sz w:val="28"/>
          <w:szCs w:val="28"/>
        </w:rPr>
      </w:pPr>
      <w:bookmarkStart w:id="64" w:name="_Hlk130565295"/>
      <w:r w:rsidRPr="003F1DFD">
        <w:rPr>
          <w:bCs/>
          <w:sz w:val="28"/>
          <w:szCs w:val="28"/>
        </w:rPr>
        <w:t xml:space="preserve">В рамках реализации корпоративного плана мероприятий Ассоциация заявила свои позиции по основным направлениям развития саморегулирования </w:t>
      </w:r>
      <w:r w:rsidRPr="003F1DFD">
        <w:rPr>
          <w:bCs/>
          <w:sz w:val="28"/>
          <w:szCs w:val="28"/>
        </w:rPr>
        <w:br/>
        <w:t>на конференциях и круглых столах</w:t>
      </w:r>
      <w:r w:rsidR="004F5E08" w:rsidRPr="003F1DFD">
        <w:rPr>
          <w:bCs/>
          <w:sz w:val="28"/>
          <w:szCs w:val="28"/>
        </w:rPr>
        <w:t>, в том числе в</w:t>
      </w:r>
      <w:r w:rsidRPr="003F1DFD">
        <w:rPr>
          <w:bCs/>
          <w:sz w:val="28"/>
          <w:szCs w:val="28"/>
        </w:rPr>
        <w:t xml:space="preserve">: </w:t>
      </w:r>
    </w:p>
    <w:p w14:paraId="02CBD6E2" w14:textId="77116892" w:rsidR="000827E3" w:rsidRPr="003F1DFD" w:rsidRDefault="00AD0DDA" w:rsidP="00AD0DDA">
      <w:pPr>
        <w:pStyle w:val="a4"/>
        <w:numPr>
          <w:ilvl w:val="0"/>
          <w:numId w:val="18"/>
        </w:numPr>
        <w:spacing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1DFD">
        <w:rPr>
          <w:rFonts w:ascii="Times New Roman" w:eastAsia="Times New Roman" w:hAnsi="Times New Roman"/>
          <w:sz w:val="28"/>
          <w:szCs w:val="28"/>
        </w:rPr>
        <w:t xml:space="preserve">Российский международный энергетический форум (РМЭФ), конференция «Цифровизация в энергетике. Вызовы новой реальности.» Выступление </w:t>
      </w:r>
      <w:proofErr w:type="spellStart"/>
      <w:r w:rsidRPr="003F1DFD">
        <w:rPr>
          <w:rFonts w:ascii="Times New Roman" w:eastAsia="Times New Roman" w:hAnsi="Times New Roman"/>
          <w:sz w:val="28"/>
          <w:szCs w:val="28"/>
        </w:rPr>
        <w:t>сдокладом</w:t>
      </w:r>
      <w:proofErr w:type="spellEnd"/>
      <w:r w:rsidRPr="003F1DFD">
        <w:rPr>
          <w:rFonts w:ascii="Times New Roman" w:eastAsia="Times New Roman" w:hAnsi="Times New Roman"/>
          <w:sz w:val="28"/>
          <w:szCs w:val="28"/>
        </w:rPr>
        <w:t xml:space="preserve"> на тему «Предложения по сокращению сроков и объемов затрат при реализации инвестиционного проекта создания объектов ЕГТС России»;</w:t>
      </w:r>
    </w:p>
    <w:p w14:paraId="49F1AF59" w14:textId="19B24D64" w:rsidR="00AD0DDA" w:rsidRPr="003F1DFD" w:rsidRDefault="00AD0DDA" w:rsidP="00AD0DDA">
      <w:pPr>
        <w:pStyle w:val="a4"/>
        <w:numPr>
          <w:ilvl w:val="0"/>
          <w:numId w:val="18"/>
        </w:numPr>
        <w:spacing w:line="264" w:lineRule="auto"/>
        <w:jc w:val="both"/>
        <w:rPr>
          <w:bCs/>
          <w:sz w:val="28"/>
          <w:szCs w:val="28"/>
        </w:rPr>
      </w:pPr>
      <w:r w:rsidRPr="003F1DFD">
        <w:rPr>
          <w:rFonts w:ascii="Times New Roman" w:eastAsia="Times New Roman" w:hAnsi="Times New Roman"/>
          <w:sz w:val="28"/>
          <w:szCs w:val="28"/>
        </w:rPr>
        <w:t>Международный Муниципальный Форум стран БРИКС+ ММФ БРИКС+ Выступление с докладом на тему: «Саморегулирование и независимая оценка компетенции, как основа повышения качества проектных работ»;</w:t>
      </w:r>
    </w:p>
    <w:p w14:paraId="3B0BAB87" w14:textId="579C13D9" w:rsidR="004F5E08" w:rsidRPr="003F1DFD" w:rsidRDefault="00AD0DDA" w:rsidP="004F5E08">
      <w:pPr>
        <w:pStyle w:val="a4"/>
        <w:numPr>
          <w:ilvl w:val="0"/>
          <w:numId w:val="18"/>
        </w:numPr>
        <w:spacing w:line="264" w:lineRule="auto"/>
        <w:jc w:val="both"/>
        <w:rPr>
          <w:bCs/>
          <w:sz w:val="28"/>
          <w:szCs w:val="28"/>
        </w:rPr>
      </w:pPr>
      <w:r w:rsidRPr="003F1DFD">
        <w:rPr>
          <w:rFonts w:ascii="Times New Roman" w:eastAsia="Times New Roman" w:hAnsi="Times New Roman"/>
          <w:sz w:val="28"/>
          <w:szCs w:val="28"/>
        </w:rPr>
        <w:t xml:space="preserve"> «Актуальные вопросы и перспективы развития архитектурно-проектной деятельности» НОПРИЗ С докладом на тему: «О статусе компенсационных фондов возмещения вреда и обеспечения договорных обязательств»</w:t>
      </w:r>
    </w:p>
    <w:p w14:paraId="6B9C3C0F" w14:textId="788FADCE" w:rsidR="000827E3" w:rsidRPr="003F1DFD" w:rsidRDefault="00C90939" w:rsidP="004F5E08">
      <w:pPr>
        <w:pStyle w:val="a4"/>
        <w:numPr>
          <w:ilvl w:val="0"/>
          <w:numId w:val="18"/>
        </w:numPr>
        <w:spacing w:line="26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1DFD">
        <w:rPr>
          <w:rFonts w:ascii="Times New Roman" w:eastAsia="Times New Roman" w:hAnsi="Times New Roman"/>
          <w:sz w:val="28"/>
          <w:szCs w:val="28"/>
        </w:rPr>
        <w:t>X</w:t>
      </w:r>
      <w:r w:rsidR="00AD0DDA" w:rsidRPr="003F1DFD">
        <w:rPr>
          <w:rFonts w:ascii="Times New Roman" w:eastAsia="Times New Roman" w:hAnsi="Times New Roman"/>
          <w:sz w:val="28"/>
          <w:szCs w:val="28"/>
        </w:rPr>
        <w:t>I</w:t>
      </w:r>
      <w:r w:rsidR="000827E3" w:rsidRPr="003F1DFD">
        <w:rPr>
          <w:rFonts w:ascii="Times New Roman" w:eastAsia="Times New Roman" w:hAnsi="Times New Roman"/>
          <w:sz w:val="28"/>
          <w:szCs w:val="28"/>
        </w:rPr>
        <w:t xml:space="preserve"> Всероссийский съезд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3F1DFD">
        <w:rPr>
          <w:rFonts w:ascii="Times New Roman" w:eastAsia="Times New Roman" w:hAnsi="Times New Roman"/>
          <w:sz w:val="28"/>
          <w:szCs w:val="28"/>
        </w:rPr>
        <w:t>.</w:t>
      </w:r>
    </w:p>
    <w:p w14:paraId="2CB13574" w14:textId="0641223E" w:rsidR="004313E4" w:rsidRPr="003F1DFD" w:rsidRDefault="004313E4" w:rsidP="00C90939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3F1DFD">
        <w:rPr>
          <w:bCs/>
          <w:sz w:val="28"/>
          <w:szCs w:val="28"/>
        </w:rPr>
        <w:t xml:space="preserve">Работники Ассоциации </w:t>
      </w:r>
      <w:r w:rsidR="00C90939" w:rsidRPr="003F1DFD">
        <w:rPr>
          <w:bCs/>
          <w:sz w:val="28"/>
          <w:szCs w:val="28"/>
        </w:rPr>
        <w:t xml:space="preserve">включены в состав экспертов, привлекаемых к работе Экспертного совета по строительству, промышленности строительных </w:t>
      </w:r>
      <w:r w:rsidR="00C90939" w:rsidRPr="003F1DFD">
        <w:rPr>
          <w:bCs/>
          <w:sz w:val="28"/>
          <w:szCs w:val="28"/>
        </w:rPr>
        <w:lastRenderedPageBreak/>
        <w:t xml:space="preserve">материалов и проблемам долевого строительства при Комитете Государственной Думы по строительству и жилищно-коммунальному хозяйству и </w:t>
      </w:r>
      <w:r w:rsidRPr="003F1DFD">
        <w:rPr>
          <w:bCs/>
          <w:sz w:val="28"/>
          <w:szCs w:val="28"/>
        </w:rPr>
        <w:t>прин</w:t>
      </w:r>
      <w:r w:rsidR="00C90939" w:rsidRPr="003F1DFD">
        <w:rPr>
          <w:bCs/>
          <w:sz w:val="28"/>
          <w:szCs w:val="28"/>
        </w:rPr>
        <w:t xml:space="preserve">имают </w:t>
      </w:r>
      <w:r w:rsidRPr="003F1DFD">
        <w:rPr>
          <w:bCs/>
          <w:sz w:val="28"/>
          <w:szCs w:val="28"/>
        </w:rPr>
        <w:t xml:space="preserve">участие в обсуждении </w:t>
      </w:r>
      <w:r w:rsidR="00C90939" w:rsidRPr="003F1DFD">
        <w:rPr>
          <w:bCs/>
          <w:sz w:val="28"/>
          <w:szCs w:val="28"/>
        </w:rPr>
        <w:t xml:space="preserve">и </w:t>
      </w:r>
      <w:r w:rsidRPr="003F1DFD">
        <w:rPr>
          <w:bCs/>
          <w:sz w:val="28"/>
          <w:szCs w:val="28"/>
        </w:rPr>
        <w:t>развити</w:t>
      </w:r>
      <w:r w:rsidR="00C90939" w:rsidRPr="003F1DFD">
        <w:rPr>
          <w:bCs/>
          <w:sz w:val="28"/>
          <w:szCs w:val="28"/>
        </w:rPr>
        <w:t>и</w:t>
      </w:r>
      <w:r w:rsidRPr="003F1DFD">
        <w:rPr>
          <w:bCs/>
          <w:sz w:val="28"/>
          <w:szCs w:val="28"/>
        </w:rPr>
        <w:t xml:space="preserve"> проектно-изыскательских работ в </w:t>
      </w:r>
      <w:r w:rsidR="000827E3" w:rsidRPr="003F1DFD">
        <w:rPr>
          <w:bCs/>
          <w:sz w:val="28"/>
          <w:szCs w:val="28"/>
        </w:rPr>
        <w:t>рамках</w:t>
      </w:r>
      <w:r w:rsidRPr="003F1DFD">
        <w:rPr>
          <w:bCs/>
          <w:sz w:val="28"/>
          <w:szCs w:val="28"/>
        </w:rPr>
        <w:t xml:space="preserve"> заседани</w:t>
      </w:r>
      <w:r w:rsidR="000827E3" w:rsidRPr="003F1DFD">
        <w:rPr>
          <w:bCs/>
          <w:sz w:val="28"/>
          <w:szCs w:val="28"/>
        </w:rPr>
        <w:t>й</w:t>
      </w:r>
      <w:r w:rsidRPr="003F1DFD">
        <w:rPr>
          <w:bCs/>
          <w:sz w:val="28"/>
          <w:szCs w:val="28"/>
        </w:rPr>
        <w:t xml:space="preserve"> Экспертного совета</w:t>
      </w:r>
      <w:r w:rsidR="00C90939" w:rsidRPr="003F1DFD">
        <w:rPr>
          <w:bCs/>
          <w:sz w:val="28"/>
          <w:szCs w:val="28"/>
        </w:rPr>
        <w:t>.</w:t>
      </w:r>
    </w:p>
    <w:p w14:paraId="2B1E0B21" w14:textId="3F8655F2" w:rsidR="004F5E08" w:rsidRPr="003F1DFD" w:rsidRDefault="00B56F6A" w:rsidP="004949CA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3F1DFD">
        <w:rPr>
          <w:bCs/>
          <w:sz w:val="28"/>
          <w:szCs w:val="28"/>
        </w:rPr>
        <w:t xml:space="preserve">В рамках проведения </w:t>
      </w:r>
      <w:r w:rsidR="004F5E08" w:rsidRPr="003F1DFD">
        <w:rPr>
          <w:bCs/>
          <w:sz w:val="28"/>
          <w:szCs w:val="28"/>
        </w:rPr>
        <w:t>IV Международной практической конференции «Российский форум изыскателей»</w:t>
      </w:r>
      <w:r w:rsidRPr="003F1DFD">
        <w:rPr>
          <w:bCs/>
          <w:sz w:val="28"/>
          <w:szCs w:val="28"/>
        </w:rPr>
        <w:t xml:space="preserve"> Ассоциацией была организована</w:t>
      </w:r>
      <w:r w:rsidR="004F5E08" w:rsidRPr="003F1DFD">
        <w:rPr>
          <w:bCs/>
          <w:sz w:val="28"/>
          <w:szCs w:val="28"/>
        </w:rPr>
        <w:t xml:space="preserve"> работа Секции «Информационные технологии в инженерных изысканиях» под модерацией А.П. Петрова в НИУ МГСУ.</w:t>
      </w:r>
    </w:p>
    <w:bookmarkEnd w:id="64"/>
    <w:p w14:paraId="3FB4648D" w14:textId="77777777" w:rsidR="003C4999" w:rsidRPr="003F1DFD" w:rsidRDefault="003C4999" w:rsidP="003D6642">
      <w:pPr>
        <w:spacing w:line="264" w:lineRule="auto"/>
        <w:ind w:firstLine="708"/>
        <w:jc w:val="both"/>
        <w:rPr>
          <w:bCs/>
          <w:sz w:val="28"/>
          <w:szCs w:val="28"/>
        </w:rPr>
      </w:pPr>
    </w:p>
    <w:p w14:paraId="068253DC" w14:textId="77777777" w:rsidR="00302D2E" w:rsidRPr="003F1DFD" w:rsidRDefault="003D7E74" w:rsidP="003D6642">
      <w:pPr>
        <w:pStyle w:val="1"/>
        <w:numPr>
          <w:ilvl w:val="0"/>
          <w:numId w:val="3"/>
        </w:numPr>
        <w:spacing w:before="0" w:after="120" w:line="264" w:lineRule="auto"/>
        <w:rPr>
          <w:rFonts w:ascii="Times New Roman" w:hAnsi="Times New Roman"/>
          <w:sz w:val="28"/>
          <w:szCs w:val="28"/>
        </w:rPr>
      </w:pPr>
      <w:bookmarkStart w:id="65" w:name="_Toc131680238"/>
      <w:r w:rsidRPr="003F1DFD">
        <w:rPr>
          <w:rFonts w:ascii="Times New Roman" w:hAnsi="Times New Roman"/>
          <w:sz w:val="28"/>
          <w:szCs w:val="28"/>
        </w:rPr>
        <w:t>Заключение о текущем финансовом</w:t>
      </w:r>
      <w:bookmarkStart w:id="66" w:name="_Toc383003086"/>
      <w:bookmarkStart w:id="67" w:name="_Toc383008001"/>
      <w:bookmarkStart w:id="68" w:name="_Toc383086218"/>
      <w:bookmarkStart w:id="69" w:name="_Toc383086338"/>
      <w:bookmarkStart w:id="70" w:name="_Toc384310131"/>
      <w:bookmarkStart w:id="71" w:name="_Toc384374976"/>
      <w:r w:rsidR="001C5DD2" w:rsidRPr="003F1DFD">
        <w:rPr>
          <w:rFonts w:ascii="Times New Roman" w:hAnsi="Times New Roman"/>
          <w:sz w:val="28"/>
          <w:szCs w:val="28"/>
        </w:rPr>
        <w:t xml:space="preserve"> </w:t>
      </w:r>
      <w:r w:rsidRPr="003F1DFD">
        <w:rPr>
          <w:rFonts w:ascii="Times New Roman" w:hAnsi="Times New Roman"/>
          <w:sz w:val="28"/>
          <w:szCs w:val="28"/>
        </w:rPr>
        <w:t xml:space="preserve">состоянии </w:t>
      </w:r>
      <w:r w:rsidR="00065DE2" w:rsidRPr="003F1DFD">
        <w:rPr>
          <w:rFonts w:ascii="Times New Roman" w:hAnsi="Times New Roman"/>
          <w:sz w:val="28"/>
          <w:szCs w:val="28"/>
        </w:rPr>
        <w:t>Ассоциации</w:t>
      </w:r>
      <w:bookmarkEnd w:id="65"/>
      <w:bookmarkEnd w:id="66"/>
      <w:bookmarkEnd w:id="67"/>
      <w:bookmarkEnd w:id="68"/>
      <w:bookmarkEnd w:id="69"/>
      <w:bookmarkEnd w:id="70"/>
      <w:bookmarkEnd w:id="71"/>
    </w:p>
    <w:p w14:paraId="2D1E021C" w14:textId="77777777" w:rsidR="00BB45CC" w:rsidRPr="003F1DFD" w:rsidRDefault="00BB45CC" w:rsidP="00BB45C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3F1DFD">
        <w:rPr>
          <w:bCs/>
          <w:sz w:val="28"/>
          <w:szCs w:val="28"/>
        </w:rPr>
        <w:t>На основании проведенной ООО «Аудиторская служба «СТЕК» аудиторской проверки за 2022 г. бухгалтерская отчетность Ассоциации признана достоверной.</w:t>
      </w:r>
    </w:p>
    <w:p w14:paraId="7343B9DF" w14:textId="77777777" w:rsidR="00BB45CC" w:rsidRPr="003F1DFD" w:rsidRDefault="00BB45CC" w:rsidP="00BB45CC">
      <w:pPr>
        <w:spacing w:line="264" w:lineRule="auto"/>
        <w:ind w:firstLine="851"/>
        <w:jc w:val="both"/>
        <w:rPr>
          <w:bCs/>
          <w:sz w:val="28"/>
          <w:szCs w:val="28"/>
        </w:rPr>
      </w:pPr>
      <w:r w:rsidRPr="003F1DFD">
        <w:rPr>
          <w:bCs/>
          <w:sz w:val="28"/>
          <w:szCs w:val="28"/>
        </w:rPr>
        <w:t>По результатам проверки Ревизионной комиссией финансово-хозяйственная деятельность Ассоциации за 2022 год оценена удовлетворительно.</w:t>
      </w:r>
    </w:p>
    <w:p w14:paraId="72FB489F" w14:textId="77777777" w:rsidR="00BB45CC" w:rsidRPr="003F1DFD" w:rsidRDefault="00BB45CC" w:rsidP="00D35187">
      <w:pPr>
        <w:spacing w:line="264" w:lineRule="auto"/>
        <w:ind w:firstLine="851"/>
        <w:jc w:val="both"/>
        <w:rPr>
          <w:bCs/>
          <w:sz w:val="28"/>
          <w:szCs w:val="28"/>
        </w:rPr>
      </w:pPr>
    </w:p>
    <w:p w14:paraId="123AC595" w14:textId="77777777" w:rsidR="00D35187" w:rsidRPr="003F1DFD" w:rsidRDefault="00D35187" w:rsidP="005550EF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3B5A1B84" w14:textId="77777777" w:rsidR="005550EF" w:rsidRPr="003F1DFD" w:rsidRDefault="005550EF" w:rsidP="004949C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6A8314C6" w14:textId="77777777" w:rsidR="00D57E5B" w:rsidRPr="003F1DFD" w:rsidRDefault="00D57E5B" w:rsidP="004949CA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14:paraId="01C153E5" w14:textId="77777777" w:rsidR="00C033E5" w:rsidRPr="003F1DFD" w:rsidRDefault="00C033E5" w:rsidP="003D6642">
      <w:pPr>
        <w:spacing w:line="264" w:lineRule="auto"/>
        <w:ind w:firstLine="708"/>
        <w:jc w:val="both"/>
      </w:pPr>
    </w:p>
    <w:sectPr w:rsidR="00C033E5" w:rsidRPr="003F1DFD" w:rsidSect="00326524">
      <w:footerReference w:type="first" r:id="rId12"/>
      <w:pgSz w:w="11906" w:h="16838"/>
      <w:pgMar w:top="1134" w:right="73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E85B" w14:textId="77777777" w:rsidR="0043324B" w:rsidRDefault="0043324B" w:rsidP="005E5E9C">
      <w:r>
        <w:separator/>
      </w:r>
    </w:p>
  </w:endnote>
  <w:endnote w:type="continuationSeparator" w:id="0">
    <w:p w14:paraId="6BA017CB" w14:textId="77777777" w:rsidR="0043324B" w:rsidRDefault="0043324B" w:rsidP="005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60230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525E039" w14:textId="3C9D45E8" w:rsidR="00F77D38" w:rsidRPr="004949CA" w:rsidRDefault="00F77D38">
        <w:pPr>
          <w:pStyle w:val="ac"/>
          <w:jc w:val="center"/>
          <w:rPr>
            <w:sz w:val="28"/>
            <w:szCs w:val="28"/>
          </w:rPr>
        </w:pPr>
        <w:r w:rsidRPr="004949CA">
          <w:rPr>
            <w:sz w:val="28"/>
            <w:szCs w:val="28"/>
          </w:rPr>
          <w:fldChar w:fldCharType="begin"/>
        </w:r>
        <w:r w:rsidRPr="004949CA">
          <w:rPr>
            <w:sz w:val="28"/>
            <w:szCs w:val="28"/>
          </w:rPr>
          <w:instrText>PAGE   \* MERGEFORMAT</w:instrText>
        </w:r>
        <w:r w:rsidRPr="004949CA">
          <w:rPr>
            <w:sz w:val="28"/>
            <w:szCs w:val="28"/>
          </w:rPr>
          <w:fldChar w:fldCharType="separate"/>
        </w:r>
        <w:r w:rsidR="00685161">
          <w:rPr>
            <w:noProof/>
            <w:sz w:val="28"/>
            <w:szCs w:val="28"/>
          </w:rPr>
          <w:t>21</w:t>
        </w:r>
        <w:r w:rsidRPr="004949CA">
          <w:rPr>
            <w:sz w:val="28"/>
            <w:szCs w:val="28"/>
          </w:rPr>
          <w:fldChar w:fldCharType="end"/>
        </w:r>
      </w:p>
    </w:sdtContent>
  </w:sdt>
  <w:p w14:paraId="1A62B521" w14:textId="77777777" w:rsidR="002C2152" w:rsidRDefault="002C2152" w:rsidP="00345820">
    <w:pPr>
      <w:pStyle w:val="ac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E393" w14:textId="749AB72A" w:rsidR="002C2152" w:rsidRPr="004949CA" w:rsidRDefault="00F77D38" w:rsidP="004949CA">
    <w:pPr>
      <w:pStyle w:val="ac"/>
      <w:jc w:val="center"/>
      <w:rPr>
        <w:sz w:val="28"/>
        <w:szCs w:val="28"/>
      </w:rPr>
    </w:pPr>
    <w:r>
      <w:rPr>
        <w:sz w:val="28"/>
        <w:szCs w:val="28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F19" w14:textId="6CDA86C8" w:rsidR="002C2152" w:rsidRPr="004949CA" w:rsidRDefault="00053F7C" w:rsidP="004949CA">
    <w:pPr>
      <w:pStyle w:val="ac"/>
      <w:jc w:val="center"/>
      <w:rPr>
        <w:sz w:val="28"/>
        <w:szCs w:val="28"/>
      </w:rPr>
    </w:pPr>
    <w:r>
      <w:rPr>
        <w:sz w:val="28"/>
        <w:szCs w:val="2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9785" w14:textId="77777777" w:rsidR="0043324B" w:rsidRDefault="0043324B" w:rsidP="005E5E9C">
      <w:r>
        <w:separator/>
      </w:r>
    </w:p>
  </w:footnote>
  <w:footnote w:type="continuationSeparator" w:id="0">
    <w:p w14:paraId="13E187AB" w14:textId="77777777" w:rsidR="0043324B" w:rsidRDefault="0043324B" w:rsidP="005E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B8BA" w14:textId="77777777" w:rsidR="002C2152" w:rsidRDefault="002C2152" w:rsidP="0026371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989"/>
    <w:multiLevelType w:val="hybridMultilevel"/>
    <w:tmpl w:val="FBBE4856"/>
    <w:lvl w:ilvl="0" w:tplc="3188929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F731C7"/>
    <w:multiLevelType w:val="hybridMultilevel"/>
    <w:tmpl w:val="DDB06526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27E4138D"/>
    <w:multiLevelType w:val="hybridMultilevel"/>
    <w:tmpl w:val="8390A7F4"/>
    <w:lvl w:ilvl="0" w:tplc="B7E8E93C">
      <w:start w:val="1"/>
      <w:numFmt w:val="decimal"/>
      <w:pStyle w:val="1"/>
      <w:lvlText w:val="%1."/>
      <w:lvlJc w:val="left"/>
      <w:pPr>
        <w:tabs>
          <w:tab w:val="num" w:pos="1985"/>
        </w:tabs>
        <w:ind w:left="1985" w:firstLine="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361D0"/>
    <w:multiLevelType w:val="hybridMultilevel"/>
    <w:tmpl w:val="77E6124C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311F25A5"/>
    <w:multiLevelType w:val="hybridMultilevel"/>
    <w:tmpl w:val="BE88D71C"/>
    <w:lvl w:ilvl="0" w:tplc="825C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60251"/>
    <w:multiLevelType w:val="hybridMultilevel"/>
    <w:tmpl w:val="0E34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063BD"/>
    <w:multiLevelType w:val="hybridMultilevel"/>
    <w:tmpl w:val="1034FB06"/>
    <w:lvl w:ilvl="0" w:tplc="FFFFFFFF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0BE4"/>
    <w:multiLevelType w:val="multilevel"/>
    <w:tmpl w:val="0419001F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8" w15:restartNumberingAfterBreak="0">
    <w:nsid w:val="4BFC3E6C"/>
    <w:multiLevelType w:val="multilevel"/>
    <w:tmpl w:val="F1A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90BA1"/>
    <w:multiLevelType w:val="hybridMultilevel"/>
    <w:tmpl w:val="C67AE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84B84"/>
    <w:multiLevelType w:val="hybridMultilevel"/>
    <w:tmpl w:val="1034FB06"/>
    <w:lvl w:ilvl="0" w:tplc="D9CC277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7733"/>
    <w:multiLevelType w:val="hybridMultilevel"/>
    <w:tmpl w:val="A6E06F48"/>
    <w:lvl w:ilvl="0" w:tplc="949E1AD4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1D0254B"/>
    <w:multiLevelType w:val="hybridMultilevel"/>
    <w:tmpl w:val="8670D978"/>
    <w:lvl w:ilvl="0" w:tplc="65FABD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8301D"/>
    <w:multiLevelType w:val="hybridMultilevel"/>
    <w:tmpl w:val="594E9D00"/>
    <w:lvl w:ilvl="0" w:tplc="A1C21EE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8E0F56"/>
    <w:multiLevelType w:val="multilevel"/>
    <w:tmpl w:val="565A2E8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68D54B0"/>
    <w:multiLevelType w:val="hybridMultilevel"/>
    <w:tmpl w:val="1F36AB80"/>
    <w:lvl w:ilvl="0" w:tplc="B1602B28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 w15:restartNumberingAfterBreak="0">
    <w:nsid w:val="79D52755"/>
    <w:multiLevelType w:val="hybridMultilevel"/>
    <w:tmpl w:val="48065A6C"/>
    <w:lvl w:ilvl="0" w:tplc="65C6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20962">
    <w:abstractNumId w:val="2"/>
  </w:num>
  <w:num w:numId="2" w16cid:durableId="627199432">
    <w:abstractNumId w:val="5"/>
  </w:num>
  <w:num w:numId="3" w16cid:durableId="216674553">
    <w:abstractNumId w:val="14"/>
  </w:num>
  <w:num w:numId="4" w16cid:durableId="1110052955">
    <w:abstractNumId w:val="10"/>
  </w:num>
  <w:num w:numId="5" w16cid:durableId="94863029">
    <w:abstractNumId w:val="13"/>
  </w:num>
  <w:num w:numId="6" w16cid:durableId="2085175253">
    <w:abstractNumId w:val="12"/>
  </w:num>
  <w:num w:numId="7" w16cid:durableId="340160334">
    <w:abstractNumId w:val="0"/>
  </w:num>
  <w:num w:numId="8" w16cid:durableId="1125275745">
    <w:abstractNumId w:val="8"/>
  </w:num>
  <w:num w:numId="9" w16cid:durableId="367728122">
    <w:abstractNumId w:val="13"/>
  </w:num>
  <w:num w:numId="10" w16cid:durableId="905802777">
    <w:abstractNumId w:val="7"/>
  </w:num>
  <w:num w:numId="11" w16cid:durableId="639574232">
    <w:abstractNumId w:val="6"/>
  </w:num>
  <w:num w:numId="12" w16cid:durableId="861165929">
    <w:abstractNumId w:val="9"/>
  </w:num>
  <w:num w:numId="13" w16cid:durableId="2032877280">
    <w:abstractNumId w:val="4"/>
  </w:num>
  <w:num w:numId="14" w16cid:durableId="1362779614">
    <w:abstractNumId w:val="15"/>
  </w:num>
  <w:num w:numId="15" w16cid:durableId="1272544699">
    <w:abstractNumId w:val="3"/>
  </w:num>
  <w:num w:numId="16" w16cid:durableId="677196056">
    <w:abstractNumId w:val="1"/>
  </w:num>
  <w:num w:numId="17" w16cid:durableId="1369792599">
    <w:abstractNumId w:val="16"/>
  </w:num>
  <w:num w:numId="18" w16cid:durableId="164596156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A5"/>
    <w:rsid w:val="00000137"/>
    <w:rsid w:val="00000ACB"/>
    <w:rsid w:val="00002AA5"/>
    <w:rsid w:val="00002C88"/>
    <w:rsid w:val="000043C6"/>
    <w:rsid w:val="00004DED"/>
    <w:rsid w:val="0000615F"/>
    <w:rsid w:val="0000762E"/>
    <w:rsid w:val="00010F24"/>
    <w:rsid w:val="00010FBE"/>
    <w:rsid w:val="00011163"/>
    <w:rsid w:val="00012C69"/>
    <w:rsid w:val="00012F5D"/>
    <w:rsid w:val="00013182"/>
    <w:rsid w:val="00013F23"/>
    <w:rsid w:val="00014917"/>
    <w:rsid w:val="00014E1C"/>
    <w:rsid w:val="00015D5E"/>
    <w:rsid w:val="0001739C"/>
    <w:rsid w:val="000219CD"/>
    <w:rsid w:val="00022473"/>
    <w:rsid w:val="00022493"/>
    <w:rsid w:val="000234C4"/>
    <w:rsid w:val="000249C1"/>
    <w:rsid w:val="000249FE"/>
    <w:rsid w:val="00025DB8"/>
    <w:rsid w:val="00025F07"/>
    <w:rsid w:val="00027084"/>
    <w:rsid w:val="000279D8"/>
    <w:rsid w:val="00027D43"/>
    <w:rsid w:val="00031783"/>
    <w:rsid w:val="00031A7E"/>
    <w:rsid w:val="00031CFB"/>
    <w:rsid w:val="00031F7E"/>
    <w:rsid w:val="0003261E"/>
    <w:rsid w:val="00035030"/>
    <w:rsid w:val="000351E5"/>
    <w:rsid w:val="00035648"/>
    <w:rsid w:val="00041339"/>
    <w:rsid w:val="00042F09"/>
    <w:rsid w:val="000431E5"/>
    <w:rsid w:val="00044847"/>
    <w:rsid w:val="00044A44"/>
    <w:rsid w:val="00044C49"/>
    <w:rsid w:val="0004542D"/>
    <w:rsid w:val="0004563E"/>
    <w:rsid w:val="00045BDA"/>
    <w:rsid w:val="00046080"/>
    <w:rsid w:val="000461F8"/>
    <w:rsid w:val="000468B3"/>
    <w:rsid w:val="00046A44"/>
    <w:rsid w:val="000470B3"/>
    <w:rsid w:val="0004731E"/>
    <w:rsid w:val="000479B8"/>
    <w:rsid w:val="000501EE"/>
    <w:rsid w:val="0005030F"/>
    <w:rsid w:val="00050D0E"/>
    <w:rsid w:val="000511D7"/>
    <w:rsid w:val="00052162"/>
    <w:rsid w:val="00052254"/>
    <w:rsid w:val="00052771"/>
    <w:rsid w:val="000527DF"/>
    <w:rsid w:val="00053F7C"/>
    <w:rsid w:val="00055EAE"/>
    <w:rsid w:val="00060578"/>
    <w:rsid w:val="00060F4F"/>
    <w:rsid w:val="00062196"/>
    <w:rsid w:val="0006280C"/>
    <w:rsid w:val="0006357C"/>
    <w:rsid w:val="000641B5"/>
    <w:rsid w:val="00065DE2"/>
    <w:rsid w:val="00066D96"/>
    <w:rsid w:val="000704AF"/>
    <w:rsid w:val="00070EE7"/>
    <w:rsid w:val="00071506"/>
    <w:rsid w:val="00071960"/>
    <w:rsid w:val="0007227D"/>
    <w:rsid w:val="00072609"/>
    <w:rsid w:val="00072966"/>
    <w:rsid w:val="00074522"/>
    <w:rsid w:val="0007485B"/>
    <w:rsid w:val="00074B5F"/>
    <w:rsid w:val="00074BB7"/>
    <w:rsid w:val="0007542B"/>
    <w:rsid w:val="00076498"/>
    <w:rsid w:val="00077DE6"/>
    <w:rsid w:val="00080830"/>
    <w:rsid w:val="00080FDA"/>
    <w:rsid w:val="00081029"/>
    <w:rsid w:val="000827E3"/>
    <w:rsid w:val="000832D7"/>
    <w:rsid w:val="00083D6D"/>
    <w:rsid w:val="000843DD"/>
    <w:rsid w:val="00084584"/>
    <w:rsid w:val="00084E89"/>
    <w:rsid w:val="00085F91"/>
    <w:rsid w:val="0008623D"/>
    <w:rsid w:val="0009075F"/>
    <w:rsid w:val="00090C7F"/>
    <w:rsid w:val="0009160D"/>
    <w:rsid w:val="000935F6"/>
    <w:rsid w:val="0009366A"/>
    <w:rsid w:val="0009399E"/>
    <w:rsid w:val="00094EB4"/>
    <w:rsid w:val="000966DA"/>
    <w:rsid w:val="000A0BA4"/>
    <w:rsid w:val="000A342A"/>
    <w:rsid w:val="000A50E1"/>
    <w:rsid w:val="000A5829"/>
    <w:rsid w:val="000A6194"/>
    <w:rsid w:val="000A626F"/>
    <w:rsid w:val="000A664F"/>
    <w:rsid w:val="000A7E45"/>
    <w:rsid w:val="000B11EF"/>
    <w:rsid w:val="000B3C24"/>
    <w:rsid w:val="000B4719"/>
    <w:rsid w:val="000B47EE"/>
    <w:rsid w:val="000B52B4"/>
    <w:rsid w:val="000B54C9"/>
    <w:rsid w:val="000B5C44"/>
    <w:rsid w:val="000B7140"/>
    <w:rsid w:val="000B751B"/>
    <w:rsid w:val="000B76DD"/>
    <w:rsid w:val="000B798A"/>
    <w:rsid w:val="000C23C1"/>
    <w:rsid w:val="000C3298"/>
    <w:rsid w:val="000C359F"/>
    <w:rsid w:val="000C42C2"/>
    <w:rsid w:val="000C4A0F"/>
    <w:rsid w:val="000D040C"/>
    <w:rsid w:val="000D0AB3"/>
    <w:rsid w:val="000D0CC7"/>
    <w:rsid w:val="000D1477"/>
    <w:rsid w:val="000D2567"/>
    <w:rsid w:val="000D3AB9"/>
    <w:rsid w:val="000D531F"/>
    <w:rsid w:val="000D6F55"/>
    <w:rsid w:val="000D72B2"/>
    <w:rsid w:val="000D7C8F"/>
    <w:rsid w:val="000D7FE3"/>
    <w:rsid w:val="000E04E4"/>
    <w:rsid w:val="000E1C63"/>
    <w:rsid w:val="000E364A"/>
    <w:rsid w:val="000E3F33"/>
    <w:rsid w:val="000E3F43"/>
    <w:rsid w:val="000E4910"/>
    <w:rsid w:val="000E724B"/>
    <w:rsid w:val="000E76F3"/>
    <w:rsid w:val="000E7976"/>
    <w:rsid w:val="000E7E84"/>
    <w:rsid w:val="000F0D1A"/>
    <w:rsid w:val="000F1357"/>
    <w:rsid w:val="000F143A"/>
    <w:rsid w:val="000F267F"/>
    <w:rsid w:val="000F2B9C"/>
    <w:rsid w:val="000F5305"/>
    <w:rsid w:val="000F6C2D"/>
    <w:rsid w:val="000F758C"/>
    <w:rsid w:val="0010041F"/>
    <w:rsid w:val="0010049B"/>
    <w:rsid w:val="00101300"/>
    <w:rsid w:val="001022D4"/>
    <w:rsid w:val="00102A36"/>
    <w:rsid w:val="00102C6A"/>
    <w:rsid w:val="00102ED6"/>
    <w:rsid w:val="00103DF3"/>
    <w:rsid w:val="00104F06"/>
    <w:rsid w:val="00105898"/>
    <w:rsid w:val="001058B7"/>
    <w:rsid w:val="00106ADB"/>
    <w:rsid w:val="00106E0D"/>
    <w:rsid w:val="00110CD7"/>
    <w:rsid w:val="001117C8"/>
    <w:rsid w:val="0011281C"/>
    <w:rsid w:val="00113271"/>
    <w:rsid w:val="00113610"/>
    <w:rsid w:val="00113A90"/>
    <w:rsid w:val="00113AE7"/>
    <w:rsid w:val="001152B3"/>
    <w:rsid w:val="00116A3B"/>
    <w:rsid w:val="00120C0D"/>
    <w:rsid w:val="001229A9"/>
    <w:rsid w:val="00122C2A"/>
    <w:rsid w:val="00124168"/>
    <w:rsid w:val="00125A0C"/>
    <w:rsid w:val="00126C42"/>
    <w:rsid w:val="00127E08"/>
    <w:rsid w:val="00130B61"/>
    <w:rsid w:val="00131DB2"/>
    <w:rsid w:val="00132088"/>
    <w:rsid w:val="0013280B"/>
    <w:rsid w:val="00132CA0"/>
    <w:rsid w:val="00133C74"/>
    <w:rsid w:val="00133FD4"/>
    <w:rsid w:val="00134C9E"/>
    <w:rsid w:val="00135379"/>
    <w:rsid w:val="00135B53"/>
    <w:rsid w:val="00137222"/>
    <w:rsid w:val="001376B0"/>
    <w:rsid w:val="00137CE6"/>
    <w:rsid w:val="00140E9C"/>
    <w:rsid w:val="00141F51"/>
    <w:rsid w:val="00142A5F"/>
    <w:rsid w:val="001431E5"/>
    <w:rsid w:val="00143E4F"/>
    <w:rsid w:val="00144153"/>
    <w:rsid w:val="00144266"/>
    <w:rsid w:val="00144524"/>
    <w:rsid w:val="001448F7"/>
    <w:rsid w:val="00144F35"/>
    <w:rsid w:val="00146F6A"/>
    <w:rsid w:val="00147A98"/>
    <w:rsid w:val="001500CC"/>
    <w:rsid w:val="00150628"/>
    <w:rsid w:val="0015141C"/>
    <w:rsid w:val="00151E61"/>
    <w:rsid w:val="00152F66"/>
    <w:rsid w:val="0015331B"/>
    <w:rsid w:val="001539CB"/>
    <w:rsid w:val="001542E1"/>
    <w:rsid w:val="0015501F"/>
    <w:rsid w:val="001561B8"/>
    <w:rsid w:val="0015652D"/>
    <w:rsid w:val="00156574"/>
    <w:rsid w:val="00157171"/>
    <w:rsid w:val="00157A4D"/>
    <w:rsid w:val="00157E04"/>
    <w:rsid w:val="001603D8"/>
    <w:rsid w:val="001616FF"/>
    <w:rsid w:val="00162735"/>
    <w:rsid w:val="00163F11"/>
    <w:rsid w:val="00164AA4"/>
    <w:rsid w:val="0016585F"/>
    <w:rsid w:val="00167113"/>
    <w:rsid w:val="00167888"/>
    <w:rsid w:val="001714C3"/>
    <w:rsid w:val="00171A83"/>
    <w:rsid w:val="00171B40"/>
    <w:rsid w:val="00171E9B"/>
    <w:rsid w:val="001724D4"/>
    <w:rsid w:val="001750F2"/>
    <w:rsid w:val="001807A3"/>
    <w:rsid w:val="00181689"/>
    <w:rsid w:val="00182092"/>
    <w:rsid w:val="00182A49"/>
    <w:rsid w:val="00183EB1"/>
    <w:rsid w:val="00184716"/>
    <w:rsid w:val="0018478E"/>
    <w:rsid w:val="00184EA4"/>
    <w:rsid w:val="00185F30"/>
    <w:rsid w:val="00187F15"/>
    <w:rsid w:val="00190729"/>
    <w:rsid w:val="00190C11"/>
    <w:rsid w:val="00192227"/>
    <w:rsid w:val="00192A41"/>
    <w:rsid w:val="00194338"/>
    <w:rsid w:val="00197BBE"/>
    <w:rsid w:val="00197F6E"/>
    <w:rsid w:val="001A1224"/>
    <w:rsid w:val="001A3209"/>
    <w:rsid w:val="001A3EDA"/>
    <w:rsid w:val="001A4CA3"/>
    <w:rsid w:val="001A4EFC"/>
    <w:rsid w:val="001A70BF"/>
    <w:rsid w:val="001A7214"/>
    <w:rsid w:val="001A7255"/>
    <w:rsid w:val="001A7288"/>
    <w:rsid w:val="001B0090"/>
    <w:rsid w:val="001B1B6C"/>
    <w:rsid w:val="001B3615"/>
    <w:rsid w:val="001B4318"/>
    <w:rsid w:val="001B46DE"/>
    <w:rsid w:val="001B4BD6"/>
    <w:rsid w:val="001B570C"/>
    <w:rsid w:val="001B70FB"/>
    <w:rsid w:val="001B7D6F"/>
    <w:rsid w:val="001C0FAE"/>
    <w:rsid w:val="001C16B6"/>
    <w:rsid w:val="001C171A"/>
    <w:rsid w:val="001C21DB"/>
    <w:rsid w:val="001C2486"/>
    <w:rsid w:val="001C3A49"/>
    <w:rsid w:val="001C5DD2"/>
    <w:rsid w:val="001C5E11"/>
    <w:rsid w:val="001C61A6"/>
    <w:rsid w:val="001C631B"/>
    <w:rsid w:val="001C6378"/>
    <w:rsid w:val="001C6861"/>
    <w:rsid w:val="001C746C"/>
    <w:rsid w:val="001C7A9B"/>
    <w:rsid w:val="001C7E17"/>
    <w:rsid w:val="001D0306"/>
    <w:rsid w:val="001D0929"/>
    <w:rsid w:val="001D0970"/>
    <w:rsid w:val="001D1123"/>
    <w:rsid w:val="001D13CB"/>
    <w:rsid w:val="001D169E"/>
    <w:rsid w:val="001D1F12"/>
    <w:rsid w:val="001D2581"/>
    <w:rsid w:val="001D387C"/>
    <w:rsid w:val="001D6A1F"/>
    <w:rsid w:val="001D767B"/>
    <w:rsid w:val="001E1CF8"/>
    <w:rsid w:val="001E2509"/>
    <w:rsid w:val="001E27D6"/>
    <w:rsid w:val="001E5997"/>
    <w:rsid w:val="001E5A2E"/>
    <w:rsid w:val="001E7586"/>
    <w:rsid w:val="001F0255"/>
    <w:rsid w:val="001F0FE8"/>
    <w:rsid w:val="001F130B"/>
    <w:rsid w:val="001F1B7C"/>
    <w:rsid w:val="001F2124"/>
    <w:rsid w:val="001F23CB"/>
    <w:rsid w:val="001F2FBE"/>
    <w:rsid w:val="001F3CEF"/>
    <w:rsid w:val="001F48DC"/>
    <w:rsid w:val="001F5386"/>
    <w:rsid w:val="001F63C8"/>
    <w:rsid w:val="001F6C29"/>
    <w:rsid w:val="001F6F35"/>
    <w:rsid w:val="001F7B62"/>
    <w:rsid w:val="00200892"/>
    <w:rsid w:val="00200971"/>
    <w:rsid w:val="00201BCD"/>
    <w:rsid w:val="00201EB2"/>
    <w:rsid w:val="00202A05"/>
    <w:rsid w:val="00202D0B"/>
    <w:rsid w:val="00202E9E"/>
    <w:rsid w:val="00204C4C"/>
    <w:rsid w:val="00207440"/>
    <w:rsid w:val="00207DED"/>
    <w:rsid w:val="0021085C"/>
    <w:rsid w:val="00213E01"/>
    <w:rsid w:val="0021506C"/>
    <w:rsid w:val="0022097F"/>
    <w:rsid w:val="00222A66"/>
    <w:rsid w:val="002230CE"/>
    <w:rsid w:val="00223123"/>
    <w:rsid w:val="00223803"/>
    <w:rsid w:val="00226241"/>
    <w:rsid w:val="00226482"/>
    <w:rsid w:val="00226938"/>
    <w:rsid w:val="002277E9"/>
    <w:rsid w:val="00227F3A"/>
    <w:rsid w:val="0023023D"/>
    <w:rsid w:val="00230592"/>
    <w:rsid w:val="00230BEE"/>
    <w:rsid w:val="00231CD3"/>
    <w:rsid w:val="00234439"/>
    <w:rsid w:val="002348D0"/>
    <w:rsid w:val="002359BF"/>
    <w:rsid w:val="00236BC6"/>
    <w:rsid w:val="00237D10"/>
    <w:rsid w:val="002407D0"/>
    <w:rsid w:val="002407FC"/>
    <w:rsid w:val="0024141F"/>
    <w:rsid w:val="00241972"/>
    <w:rsid w:val="00241EDF"/>
    <w:rsid w:val="00241F02"/>
    <w:rsid w:val="002435B1"/>
    <w:rsid w:val="00244928"/>
    <w:rsid w:val="00244D8E"/>
    <w:rsid w:val="002451B3"/>
    <w:rsid w:val="0024615E"/>
    <w:rsid w:val="0024635D"/>
    <w:rsid w:val="00246500"/>
    <w:rsid w:val="00247AEC"/>
    <w:rsid w:val="00247E10"/>
    <w:rsid w:val="00247F45"/>
    <w:rsid w:val="00250F21"/>
    <w:rsid w:val="0025130E"/>
    <w:rsid w:val="00251556"/>
    <w:rsid w:val="002517C9"/>
    <w:rsid w:val="00251858"/>
    <w:rsid w:val="00251893"/>
    <w:rsid w:val="002528E0"/>
    <w:rsid w:val="0025442B"/>
    <w:rsid w:val="002544BB"/>
    <w:rsid w:val="00254FFD"/>
    <w:rsid w:val="002557ED"/>
    <w:rsid w:val="00255C12"/>
    <w:rsid w:val="002561D8"/>
    <w:rsid w:val="00256A70"/>
    <w:rsid w:val="0026180B"/>
    <w:rsid w:val="00261B67"/>
    <w:rsid w:val="0026371C"/>
    <w:rsid w:val="00263A5C"/>
    <w:rsid w:val="00264EA9"/>
    <w:rsid w:val="002660A9"/>
    <w:rsid w:val="00270465"/>
    <w:rsid w:val="002709C5"/>
    <w:rsid w:val="00273097"/>
    <w:rsid w:val="002737A9"/>
    <w:rsid w:val="00273C05"/>
    <w:rsid w:val="00275426"/>
    <w:rsid w:val="00275C75"/>
    <w:rsid w:val="00276B6D"/>
    <w:rsid w:val="00280E69"/>
    <w:rsid w:val="002812FD"/>
    <w:rsid w:val="00286118"/>
    <w:rsid w:val="002861F3"/>
    <w:rsid w:val="002865BA"/>
    <w:rsid w:val="00286690"/>
    <w:rsid w:val="002871B6"/>
    <w:rsid w:val="002877FB"/>
    <w:rsid w:val="00291A08"/>
    <w:rsid w:val="00292126"/>
    <w:rsid w:val="0029330E"/>
    <w:rsid w:val="00294927"/>
    <w:rsid w:val="00296CEA"/>
    <w:rsid w:val="00297DA2"/>
    <w:rsid w:val="002A26A0"/>
    <w:rsid w:val="002A2CED"/>
    <w:rsid w:val="002A4054"/>
    <w:rsid w:val="002A46B7"/>
    <w:rsid w:val="002A4B55"/>
    <w:rsid w:val="002A53F3"/>
    <w:rsid w:val="002A5532"/>
    <w:rsid w:val="002A63CD"/>
    <w:rsid w:val="002B0518"/>
    <w:rsid w:val="002B15A1"/>
    <w:rsid w:val="002B3A6F"/>
    <w:rsid w:val="002B5639"/>
    <w:rsid w:val="002B685B"/>
    <w:rsid w:val="002B6A23"/>
    <w:rsid w:val="002B6D3F"/>
    <w:rsid w:val="002B7276"/>
    <w:rsid w:val="002B7B42"/>
    <w:rsid w:val="002C11B7"/>
    <w:rsid w:val="002C1BF9"/>
    <w:rsid w:val="002C2152"/>
    <w:rsid w:val="002C25B3"/>
    <w:rsid w:val="002C276F"/>
    <w:rsid w:val="002C28E2"/>
    <w:rsid w:val="002C3204"/>
    <w:rsid w:val="002C3733"/>
    <w:rsid w:val="002C3A40"/>
    <w:rsid w:val="002C3EB6"/>
    <w:rsid w:val="002C437E"/>
    <w:rsid w:val="002C467C"/>
    <w:rsid w:val="002C548B"/>
    <w:rsid w:val="002C6700"/>
    <w:rsid w:val="002C7421"/>
    <w:rsid w:val="002C7DF2"/>
    <w:rsid w:val="002D0612"/>
    <w:rsid w:val="002D0786"/>
    <w:rsid w:val="002D0C59"/>
    <w:rsid w:val="002D140E"/>
    <w:rsid w:val="002D16B9"/>
    <w:rsid w:val="002D1E3B"/>
    <w:rsid w:val="002D4639"/>
    <w:rsid w:val="002D5181"/>
    <w:rsid w:val="002D52CA"/>
    <w:rsid w:val="002D5CF4"/>
    <w:rsid w:val="002D6488"/>
    <w:rsid w:val="002D68AB"/>
    <w:rsid w:val="002D6906"/>
    <w:rsid w:val="002D69F8"/>
    <w:rsid w:val="002D7764"/>
    <w:rsid w:val="002D79BA"/>
    <w:rsid w:val="002E0F67"/>
    <w:rsid w:val="002E263D"/>
    <w:rsid w:val="002E43C1"/>
    <w:rsid w:val="002E55E1"/>
    <w:rsid w:val="002E55EB"/>
    <w:rsid w:val="002E6149"/>
    <w:rsid w:val="002E61D7"/>
    <w:rsid w:val="002E6274"/>
    <w:rsid w:val="002E6970"/>
    <w:rsid w:val="002E6BC5"/>
    <w:rsid w:val="002E6C08"/>
    <w:rsid w:val="002E79C6"/>
    <w:rsid w:val="002F02DB"/>
    <w:rsid w:val="002F07D0"/>
    <w:rsid w:val="002F0A1B"/>
    <w:rsid w:val="002F2746"/>
    <w:rsid w:val="002F3F4E"/>
    <w:rsid w:val="002F4405"/>
    <w:rsid w:val="002F4FAD"/>
    <w:rsid w:val="002F500D"/>
    <w:rsid w:val="002F51FC"/>
    <w:rsid w:val="002F563C"/>
    <w:rsid w:val="002F7363"/>
    <w:rsid w:val="00300239"/>
    <w:rsid w:val="00301A26"/>
    <w:rsid w:val="00302185"/>
    <w:rsid w:val="00302D2E"/>
    <w:rsid w:val="00304977"/>
    <w:rsid w:val="00304F5C"/>
    <w:rsid w:val="003051E1"/>
    <w:rsid w:val="00306092"/>
    <w:rsid w:val="00306ED3"/>
    <w:rsid w:val="00307236"/>
    <w:rsid w:val="00307C46"/>
    <w:rsid w:val="00307FE7"/>
    <w:rsid w:val="003110B3"/>
    <w:rsid w:val="00311717"/>
    <w:rsid w:val="003117C4"/>
    <w:rsid w:val="00312520"/>
    <w:rsid w:val="00313190"/>
    <w:rsid w:val="00314ABD"/>
    <w:rsid w:val="00314F84"/>
    <w:rsid w:val="00315202"/>
    <w:rsid w:val="00316493"/>
    <w:rsid w:val="0031656E"/>
    <w:rsid w:val="00316D17"/>
    <w:rsid w:val="0032006B"/>
    <w:rsid w:val="003214DF"/>
    <w:rsid w:val="00321A47"/>
    <w:rsid w:val="00321E64"/>
    <w:rsid w:val="00322174"/>
    <w:rsid w:val="003228E7"/>
    <w:rsid w:val="003229AB"/>
    <w:rsid w:val="003238FB"/>
    <w:rsid w:val="0032426B"/>
    <w:rsid w:val="00326524"/>
    <w:rsid w:val="003269C6"/>
    <w:rsid w:val="00326C56"/>
    <w:rsid w:val="00326F55"/>
    <w:rsid w:val="0032776A"/>
    <w:rsid w:val="0032778D"/>
    <w:rsid w:val="0033055D"/>
    <w:rsid w:val="00330764"/>
    <w:rsid w:val="0033334F"/>
    <w:rsid w:val="003334E4"/>
    <w:rsid w:val="00333606"/>
    <w:rsid w:val="003338E9"/>
    <w:rsid w:val="0033555C"/>
    <w:rsid w:val="00335740"/>
    <w:rsid w:val="003358B2"/>
    <w:rsid w:val="00335AF6"/>
    <w:rsid w:val="00335E5C"/>
    <w:rsid w:val="0033711A"/>
    <w:rsid w:val="0033739A"/>
    <w:rsid w:val="00337A16"/>
    <w:rsid w:val="00337FD3"/>
    <w:rsid w:val="00341876"/>
    <w:rsid w:val="00342761"/>
    <w:rsid w:val="003429F0"/>
    <w:rsid w:val="003431CF"/>
    <w:rsid w:val="00343EA3"/>
    <w:rsid w:val="0034408A"/>
    <w:rsid w:val="003445A5"/>
    <w:rsid w:val="00344D15"/>
    <w:rsid w:val="00344DDD"/>
    <w:rsid w:val="00345820"/>
    <w:rsid w:val="003461AD"/>
    <w:rsid w:val="00346F1D"/>
    <w:rsid w:val="003472BB"/>
    <w:rsid w:val="003472C4"/>
    <w:rsid w:val="003478FC"/>
    <w:rsid w:val="00347C25"/>
    <w:rsid w:val="00350183"/>
    <w:rsid w:val="003505DC"/>
    <w:rsid w:val="00350DDF"/>
    <w:rsid w:val="003542EF"/>
    <w:rsid w:val="00354367"/>
    <w:rsid w:val="00354CD8"/>
    <w:rsid w:val="00354D0D"/>
    <w:rsid w:val="00355152"/>
    <w:rsid w:val="00355708"/>
    <w:rsid w:val="00356480"/>
    <w:rsid w:val="00357426"/>
    <w:rsid w:val="003575F0"/>
    <w:rsid w:val="0036053D"/>
    <w:rsid w:val="003610E1"/>
    <w:rsid w:val="00361765"/>
    <w:rsid w:val="00361B25"/>
    <w:rsid w:val="00362263"/>
    <w:rsid w:val="00362E57"/>
    <w:rsid w:val="00362EEA"/>
    <w:rsid w:val="00363430"/>
    <w:rsid w:val="00365B3F"/>
    <w:rsid w:val="00365E82"/>
    <w:rsid w:val="0037057A"/>
    <w:rsid w:val="003708B0"/>
    <w:rsid w:val="003709EA"/>
    <w:rsid w:val="00371095"/>
    <w:rsid w:val="0037178E"/>
    <w:rsid w:val="00372A67"/>
    <w:rsid w:val="00372E7D"/>
    <w:rsid w:val="00373ED2"/>
    <w:rsid w:val="0037403F"/>
    <w:rsid w:val="00374040"/>
    <w:rsid w:val="0037581E"/>
    <w:rsid w:val="0037674F"/>
    <w:rsid w:val="00377D84"/>
    <w:rsid w:val="00381893"/>
    <w:rsid w:val="00381EBD"/>
    <w:rsid w:val="0038250F"/>
    <w:rsid w:val="00384095"/>
    <w:rsid w:val="0038483A"/>
    <w:rsid w:val="003861F9"/>
    <w:rsid w:val="00386DFD"/>
    <w:rsid w:val="0038708D"/>
    <w:rsid w:val="003908AD"/>
    <w:rsid w:val="00390BB5"/>
    <w:rsid w:val="003910CE"/>
    <w:rsid w:val="0039122B"/>
    <w:rsid w:val="00391AB3"/>
    <w:rsid w:val="00391B2A"/>
    <w:rsid w:val="00391FDB"/>
    <w:rsid w:val="00392A5B"/>
    <w:rsid w:val="003940AF"/>
    <w:rsid w:val="003944F4"/>
    <w:rsid w:val="003950B2"/>
    <w:rsid w:val="00395F55"/>
    <w:rsid w:val="00395FF2"/>
    <w:rsid w:val="003966B0"/>
    <w:rsid w:val="003A0188"/>
    <w:rsid w:val="003A1303"/>
    <w:rsid w:val="003A2B37"/>
    <w:rsid w:val="003A2F31"/>
    <w:rsid w:val="003A3265"/>
    <w:rsid w:val="003A3A3E"/>
    <w:rsid w:val="003A3F6A"/>
    <w:rsid w:val="003A4D78"/>
    <w:rsid w:val="003A74F6"/>
    <w:rsid w:val="003A79BC"/>
    <w:rsid w:val="003B30A4"/>
    <w:rsid w:val="003B3539"/>
    <w:rsid w:val="003B3A27"/>
    <w:rsid w:val="003B4336"/>
    <w:rsid w:val="003B4401"/>
    <w:rsid w:val="003B44E8"/>
    <w:rsid w:val="003B4867"/>
    <w:rsid w:val="003B50E4"/>
    <w:rsid w:val="003B6496"/>
    <w:rsid w:val="003C1BE8"/>
    <w:rsid w:val="003C33C2"/>
    <w:rsid w:val="003C4999"/>
    <w:rsid w:val="003C4A1B"/>
    <w:rsid w:val="003C60DC"/>
    <w:rsid w:val="003C6AE7"/>
    <w:rsid w:val="003C73D0"/>
    <w:rsid w:val="003D12B0"/>
    <w:rsid w:val="003D1881"/>
    <w:rsid w:val="003D18E7"/>
    <w:rsid w:val="003D2EDB"/>
    <w:rsid w:val="003D3D12"/>
    <w:rsid w:val="003D4A97"/>
    <w:rsid w:val="003D4DAD"/>
    <w:rsid w:val="003D5CAC"/>
    <w:rsid w:val="003D6642"/>
    <w:rsid w:val="003D6B63"/>
    <w:rsid w:val="003D765F"/>
    <w:rsid w:val="003D7ADF"/>
    <w:rsid w:val="003D7E74"/>
    <w:rsid w:val="003E0FC6"/>
    <w:rsid w:val="003E1DD0"/>
    <w:rsid w:val="003E31C5"/>
    <w:rsid w:val="003E747D"/>
    <w:rsid w:val="003F12DF"/>
    <w:rsid w:val="003F1DFD"/>
    <w:rsid w:val="003F24C7"/>
    <w:rsid w:val="003F3588"/>
    <w:rsid w:val="003F3C78"/>
    <w:rsid w:val="003F43D0"/>
    <w:rsid w:val="003F46AF"/>
    <w:rsid w:val="003F66C1"/>
    <w:rsid w:val="003F66FB"/>
    <w:rsid w:val="003F742E"/>
    <w:rsid w:val="003F76FF"/>
    <w:rsid w:val="003F7847"/>
    <w:rsid w:val="003F7CE0"/>
    <w:rsid w:val="003F7CE7"/>
    <w:rsid w:val="004008F5"/>
    <w:rsid w:val="00400A71"/>
    <w:rsid w:val="00400BD2"/>
    <w:rsid w:val="00401BBD"/>
    <w:rsid w:val="004031B8"/>
    <w:rsid w:val="004043D8"/>
    <w:rsid w:val="00404400"/>
    <w:rsid w:val="00404A00"/>
    <w:rsid w:val="00405896"/>
    <w:rsid w:val="00405ADF"/>
    <w:rsid w:val="00405F85"/>
    <w:rsid w:val="00406AA4"/>
    <w:rsid w:val="00407CB8"/>
    <w:rsid w:val="00410235"/>
    <w:rsid w:val="00411040"/>
    <w:rsid w:val="00411111"/>
    <w:rsid w:val="00412099"/>
    <w:rsid w:val="00412C46"/>
    <w:rsid w:val="00413504"/>
    <w:rsid w:val="004150DB"/>
    <w:rsid w:val="00416889"/>
    <w:rsid w:val="004168FF"/>
    <w:rsid w:val="00416C15"/>
    <w:rsid w:val="00416C77"/>
    <w:rsid w:val="00416D6D"/>
    <w:rsid w:val="00420820"/>
    <w:rsid w:val="00421759"/>
    <w:rsid w:val="00422016"/>
    <w:rsid w:val="004221AB"/>
    <w:rsid w:val="00425D47"/>
    <w:rsid w:val="004273A2"/>
    <w:rsid w:val="00430326"/>
    <w:rsid w:val="004313E4"/>
    <w:rsid w:val="00431FFA"/>
    <w:rsid w:val="0043224F"/>
    <w:rsid w:val="00432711"/>
    <w:rsid w:val="0043324B"/>
    <w:rsid w:val="00433EFC"/>
    <w:rsid w:val="004355CE"/>
    <w:rsid w:val="00435739"/>
    <w:rsid w:val="00436065"/>
    <w:rsid w:val="004361C0"/>
    <w:rsid w:val="00436212"/>
    <w:rsid w:val="0043680C"/>
    <w:rsid w:val="00436D81"/>
    <w:rsid w:val="00436F62"/>
    <w:rsid w:val="004370E4"/>
    <w:rsid w:val="0043732D"/>
    <w:rsid w:val="00437B88"/>
    <w:rsid w:val="00442363"/>
    <w:rsid w:val="00442B9D"/>
    <w:rsid w:val="004434D1"/>
    <w:rsid w:val="00443728"/>
    <w:rsid w:val="00444D77"/>
    <w:rsid w:val="00444F03"/>
    <w:rsid w:val="00447068"/>
    <w:rsid w:val="004470A5"/>
    <w:rsid w:val="00447A63"/>
    <w:rsid w:val="00450EDB"/>
    <w:rsid w:val="004517FE"/>
    <w:rsid w:val="00452AED"/>
    <w:rsid w:val="00452E38"/>
    <w:rsid w:val="004549F4"/>
    <w:rsid w:val="00454DAD"/>
    <w:rsid w:val="00455506"/>
    <w:rsid w:val="00455A2A"/>
    <w:rsid w:val="004579AA"/>
    <w:rsid w:val="004603CC"/>
    <w:rsid w:val="00460512"/>
    <w:rsid w:val="004614EA"/>
    <w:rsid w:val="00461B0F"/>
    <w:rsid w:val="00462485"/>
    <w:rsid w:val="00463359"/>
    <w:rsid w:val="0046393E"/>
    <w:rsid w:val="00464DBA"/>
    <w:rsid w:val="00465F1F"/>
    <w:rsid w:val="00465FA5"/>
    <w:rsid w:val="00467629"/>
    <w:rsid w:val="004679A1"/>
    <w:rsid w:val="00470B78"/>
    <w:rsid w:val="00471025"/>
    <w:rsid w:val="00473281"/>
    <w:rsid w:val="00473B9E"/>
    <w:rsid w:val="00476E53"/>
    <w:rsid w:val="00477B54"/>
    <w:rsid w:val="00477BD3"/>
    <w:rsid w:val="00482B9D"/>
    <w:rsid w:val="004849D1"/>
    <w:rsid w:val="00484E7C"/>
    <w:rsid w:val="00485579"/>
    <w:rsid w:val="00485D9D"/>
    <w:rsid w:val="0049037E"/>
    <w:rsid w:val="004913C5"/>
    <w:rsid w:val="004915D8"/>
    <w:rsid w:val="00492A52"/>
    <w:rsid w:val="004949CA"/>
    <w:rsid w:val="00494B40"/>
    <w:rsid w:val="00495DC8"/>
    <w:rsid w:val="00497A5E"/>
    <w:rsid w:val="004A0178"/>
    <w:rsid w:val="004A1CA2"/>
    <w:rsid w:val="004A1D8C"/>
    <w:rsid w:val="004A2C24"/>
    <w:rsid w:val="004A2CA0"/>
    <w:rsid w:val="004A3A20"/>
    <w:rsid w:val="004A4354"/>
    <w:rsid w:val="004A4443"/>
    <w:rsid w:val="004A47D2"/>
    <w:rsid w:val="004A4E8F"/>
    <w:rsid w:val="004A6CAE"/>
    <w:rsid w:val="004A6E84"/>
    <w:rsid w:val="004B037F"/>
    <w:rsid w:val="004B0968"/>
    <w:rsid w:val="004B0CC3"/>
    <w:rsid w:val="004B106A"/>
    <w:rsid w:val="004B2ED5"/>
    <w:rsid w:val="004B4F6F"/>
    <w:rsid w:val="004B5047"/>
    <w:rsid w:val="004B5DAD"/>
    <w:rsid w:val="004B6263"/>
    <w:rsid w:val="004B7D85"/>
    <w:rsid w:val="004C01D3"/>
    <w:rsid w:val="004C1B4E"/>
    <w:rsid w:val="004C2B38"/>
    <w:rsid w:val="004C31B8"/>
    <w:rsid w:val="004C427C"/>
    <w:rsid w:val="004C4832"/>
    <w:rsid w:val="004C5A36"/>
    <w:rsid w:val="004C628D"/>
    <w:rsid w:val="004C6A55"/>
    <w:rsid w:val="004C7A51"/>
    <w:rsid w:val="004D15DC"/>
    <w:rsid w:val="004D258B"/>
    <w:rsid w:val="004D348A"/>
    <w:rsid w:val="004D3F08"/>
    <w:rsid w:val="004D4C4F"/>
    <w:rsid w:val="004D66F7"/>
    <w:rsid w:val="004E0165"/>
    <w:rsid w:val="004E036C"/>
    <w:rsid w:val="004E2107"/>
    <w:rsid w:val="004E2985"/>
    <w:rsid w:val="004E2CDD"/>
    <w:rsid w:val="004E2D9D"/>
    <w:rsid w:val="004E3185"/>
    <w:rsid w:val="004E3B5E"/>
    <w:rsid w:val="004E56B4"/>
    <w:rsid w:val="004E5990"/>
    <w:rsid w:val="004E6263"/>
    <w:rsid w:val="004E6616"/>
    <w:rsid w:val="004E66E9"/>
    <w:rsid w:val="004E672D"/>
    <w:rsid w:val="004E7348"/>
    <w:rsid w:val="004E7BED"/>
    <w:rsid w:val="004E7C7A"/>
    <w:rsid w:val="004F0099"/>
    <w:rsid w:val="004F2A27"/>
    <w:rsid w:val="004F2C78"/>
    <w:rsid w:val="004F3877"/>
    <w:rsid w:val="004F46DF"/>
    <w:rsid w:val="004F5656"/>
    <w:rsid w:val="004F5E08"/>
    <w:rsid w:val="004F71C1"/>
    <w:rsid w:val="004F76D0"/>
    <w:rsid w:val="00500FA0"/>
    <w:rsid w:val="00501F0E"/>
    <w:rsid w:val="00502056"/>
    <w:rsid w:val="00503726"/>
    <w:rsid w:val="00503B24"/>
    <w:rsid w:val="0050548E"/>
    <w:rsid w:val="00506860"/>
    <w:rsid w:val="00506EDA"/>
    <w:rsid w:val="00507C50"/>
    <w:rsid w:val="005109DD"/>
    <w:rsid w:val="00512304"/>
    <w:rsid w:val="00512474"/>
    <w:rsid w:val="00514419"/>
    <w:rsid w:val="00515AC2"/>
    <w:rsid w:val="00515B0B"/>
    <w:rsid w:val="00515CB2"/>
    <w:rsid w:val="005165A2"/>
    <w:rsid w:val="00516E0A"/>
    <w:rsid w:val="00521159"/>
    <w:rsid w:val="005215ED"/>
    <w:rsid w:val="00522E51"/>
    <w:rsid w:val="005238DD"/>
    <w:rsid w:val="0052440A"/>
    <w:rsid w:val="005248B1"/>
    <w:rsid w:val="0052561C"/>
    <w:rsid w:val="0052585F"/>
    <w:rsid w:val="005259FB"/>
    <w:rsid w:val="00527048"/>
    <w:rsid w:val="0052716B"/>
    <w:rsid w:val="0052726E"/>
    <w:rsid w:val="00527554"/>
    <w:rsid w:val="0053029D"/>
    <w:rsid w:val="00530686"/>
    <w:rsid w:val="00531997"/>
    <w:rsid w:val="0053314A"/>
    <w:rsid w:val="00533865"/>
    <w:rsid w:val="005352BA"/>
    <w:rsid w:val="005356D9"/>
    <w:rsid w:val="0053578F"/>
    <w:rsid w:val="00535D17"/>
    <w:rsid w:val="005360A7"/>
    <w:rsid w:val="00537F71"/>
    <w:rsid w:val="00537F8F"/>
    <w:rsid w:val="00540EDB"/>
    <w:rsid w:val="00541E7A"/>
    <w:rsid w:val="005422D8"/>
    <w:rsid w:val="005429CB"/>
    <w:rsid w:val="00542C99"/>
    <w:rsid w:val="00545945"/>
    <w:rsid w:val="00545A4C"/>
    <w:rsid w:val="00545FB5"/>
    <w:rsid w:val="005461C4"/>
    <w:rsid w:val="00547645"/>
    <w:rsid w:val="00547666"/>
    <w:rsid w:val="00551178"/>
    <w:rsid w:val="00552322"/>
    <w:rsid w:val="00553361"/>
    <w:rsid w:val="00553661"/>
    <w:rsid w:val="005536B9"/>
    <w:rsid w:val="00555037"/>
    <w:rsid w:val="005550EF"/>
    <w:rsid w:val="00555777"/>
    <w:rsid w:val="00555EEB"/>
    <w:rsid w:val="0055703E"/>
    <w:rsid w:val="005571C1"/>
    <w:rsid w:val="00561057"/>
    <w:rsid w:val="0056278F"/>
    <w:rsid w:val="005628EE"/>
    <w:rsid w:val="005646BE"/>
    <w:rsid w:val="00570338"/>
    <w:rsid w:val="005708E7"/>
    <w:rsid w:val="00570A25"/>
    <w:rsid w:val="00570C85"/>
    <w:rsid w:val="0057284A"/>
    <w:rsid w:val="005738A5"/>
    <w:rsid w:val="00573BF4"/>
    <w:rsid w:val="0057467B"/>
    <w:rsid w:val="00576147"/>
    <w:rsid w:val="005761E7"/>
    <w:rsid w:val="00577759"/>
    <w:rsid w:val="005803BC"/>
    <w:rsid w:val="00580F22"/>
    <w:rsid w:val="00581603"/>
    <w:rsid w:val="00582712"/>
    <w:rsid w:val="00582A30"/>
    <w:rsid w:val="00582BCC"/>
    <w:rsid w:val="00582E9F"/>
    <w:rsid w:val="005850DC"/>
    <w:rsid w:val="00585646"/>
    <w:rsid w:val="00586DA9"/>
    <w:rsid w:val="005879D9"/>
    <w:rsid w:val="00587B3B"/>
    <w:rsid w:val="005904D2"/>
    <w:rsid w:val="005905B6"/>
    <w:rsid w:val="005908CD"/>
    <w:rsid w:val="00590A5E"/>
    <w:rsid w:val="00591589"/>
    <w:rsid w:val="0059214D"/>
    <w:rsid w:val="005928F0"/>
    <w:rsid w:val="005937D1"/>
    <w:rsid w:val="005949A7"/>
    <w:rsid w:val="00594B04"/>
    <w:rsid w:val="005955B6"/>
    <w:rsid w:val="00596A24"/>
    <w:rsid w:val="0059739E"/>
    <w:rsid w:val="00597987"/>
    <w:rsid w:val="00597E36"/>
    <w:rsid w:val="005A0085"/>
    <w:rsid w:val="005A06CF"/>
    <w:rsid w:val="005A07B5"/>
    <w:rsid w:val="005A0B2E"/>
    <w:rsid w:val="005A29D7"/>
    <w:rsid w:val="005A2DF1"/>
    <w:rsid w:val="005A5239"/>
    <w:rsid w:val="005A6BA4"/>
    <w:rsid w:val="005A7016"/>
    <w:rsid w:val="005A7C22"/>
    <w:rsid w:val="005B008F"/>
    <w:rsid w:val="005B210A"/>
    <w:rsid w:val="005B45B1"/>
    <w:rsid w:val="005B4AF8"/>
    <w:rsid w:val="005B4B0B"/>
    <w:rsid w:val="005B4BA6"/>
    <w:rsid w:val="005B6E82"/>
    <w:rsid w:val="005B6EBF"/>
    <w:rsid w:val="005C1727"/>
    <w:rsid w:val="005C1BD4"/>
    <w:rsid w:val="005C30E7"/>
    <w:rsid w:val="005C3822"/>
    <w:rsid w:val="005C3B60"/>
    <w:rsid w:val="005C3BA8"/>
    <w:rsid w:val="005C437E"/>
    <w:rsid w:val="005C67B4"/>
    <w:rsid w:val="005C68F1"/>
    <w:rsid w:val="005C6ACE"/>
    <w:rsid w:val="005C6C57"/>
    <w:rsid w:val="005D11B1"/>
    <w:rsid w:val="005D18F8"/>
    <w:rsid w:val="005D332F"/>
    <w:rsid w:val="005D3B57"/>
    <w:rsid w:val="005D4480"/>
    <w:rsid w:val="005D4657"/>
    <w:rsid w:val="005D4D8B"/>
    <w:rsid w:val="005D67AB"/>
    <w:rsid w:val="005D6B86"/>
    <w:rsid w:val="005D6E7B"/>
    <w:rsid w:val="005D7011"/>
    <w:rsid w:val="005D71CF"/>
    <w:rsid w:val="005E03C3"/>
    <w:rsid w:val="005E09C3"/>
    <w:rsid w:val="005E2049"/>
    <w:rsid w:val="005E2272"/>
    <w:rsid w:val="005E2A98"/>
    <w:rsid w:val="005E2F83"/>
    <w:rsid w:val="005E5090"/>
    <w:rsid w:val="005E5D4C"/>
    <w:rsid w:val="005E5D73"/>
    <w:rsid w:val="005E5E9C"/>
    <w:rsid w:val="005E6488"/>
    <w:rsid w:val="005E744A"/>
    <w:rsid w:val="005E7A88"/>
    <w:rsid w:val="005F21A0"/>
    <w:rsid w:val="005F3E7D"/>
    <w:rsid w:val="005F53D7"/>
    <w:rsid w:val="005F5971"/>
    <w:rsid w:val="005F60B5"/>
    <w:rsid w:val="005F60DE"/>
    <w:rsid w:val="005F6959"/>
    <w:rsid w:val="005F6EC3"/>
    <w:rsid w:val="005F772F"/>
    <w:rsid w:val="005F7F7C"/>
    <w:rsid w:val="00601613"/>
    <w:rsid w:val="00601B57"/>
    <w:rsid w:val="006033B4"/>
    <w:rsid w:val="00603D07"/>
    <w:rsid w:val="00604C7A"/>
    <w:rsid w:val="00607017"/>
    <w:rsid w:val="0060710A"/>
    <w:rsid w:val="0061088D"/>
    <w:rsid w:val="00611EBE"/>
    <w:rsid w:val="006144E6"/>
    <w:rsid w:val="00614967"/>
    <w:rsid w:val="006156FC"/>
    <w:rsid w:val="006164E5"/>
    <w:rsid w:val="006217B1"/>
    <w:rsid w:val="00621C19"/>
    <w:rsid w:val="006231E9"/>
    <w:rsid w:val="00623A02"/>
    <w:rsid w:val="00623C60"/>
    <w:rsid w:val="00624228"/>
    <w:rsid w:val="00624FC1"/>
    <w:rsid w:val="00626777"/>
    <w:rsid w:val="00630604"/>
    <w:rsid w:val="00630D3C"/>
    <w:rsid w:val="0063158C"/>
    <w:rsid w:val="00631F4C"/>
    <w:rsid w:val="006334C2"/>
    <w:rsid w:val="006335E2"/>
    <w:rsid w:val="00633C7C"/>
    <w:rsid w:val="00634995"/>
    <w:rsid w:val="006362E8"/>
    <w:rsid w:val="006368EF"/>
    <w:rsid w:val="00636AF4"/>
    <w:rsid w:val="006376DD"/>
    <w:rsid w:val="00637F83"/>
    <w:rsid w:val="006427B1"/>
    <w:rsid w:val="00645BCB"/>
    <w:rsid w:val="006469FF"/>
    <w:rsid w:val="006470CA"/>
    <w:rsid w:val="00647E82"/>
    <w:rsid w:val="00651D2C"/>
    <w:rsid w:val="006527B5"/>
    <w:rsid w:val="00652F83"/>
    <w:rsid w:val="00654C86"/>
    <w:rsid w:val="00655C10"/>
    <w:rsid w:val="00656099"/>
    <w:rsid w:val="0065630E"/>
    <w:rsid w:val="00656BE4"/>
    <w:rsid w:val="00656FB6"/>
    <w:rsid w:val="00661B7C"/>
    <w:rsid w:val="00662138"/>
    <w:rsid w:val="00662E54"/>
    <w:rsid w:val="006643A2"/>
    <w:rsid w:val="00664896"/>
    <w:rsid w:val="00664A38"/>
    <w:rsid w:val="00666070"/>
    <w:rsid w:val="0066613F"/>
    <w:rsid w:val="006663BF"/>
    <w:rsid w:val="0066670F"/>
    <w:rsid w:val="006667CB"/>
    <w:rsid w:val="006670CB"/>
    <w:rsid w:val="00667D4E"/>
    <w:rsid w:val="006703A2"/>
    <w:rsid w:val="006707AB"/>
    <w:rsid w:val="006708A8"/>
    <w:rsid w:val="006718C4"/>
    <w:rsid w:val="00671D7E"/>
    <w:rsid w:val="00672DF3"/>
    <w:rsid w:val="00674479"/>
    <w:rsid w:val="0067652E"/>
    <w:rsid w:val="006766C3"/>
    <w:rsid w:val="00676831"/>
    <w:rsid w:val="006772EF"/>
    <w:rsid w:val="00682549"/>
    <w:rsid w:val="006829CA"/>
    <w:rsid w:val="00683AF9"/>
    <w:rsid w:val="00684A86"/>
    <w:rsid w:val="0068514B"/>
    <w:rsid w:val="00685161"/>
    <w:rsid w:val="00692169"/>
    <w:rsid w:val="00692241"/>
    <w:rsid w:val="006931A2"/>
    <w:rsid w:val="006944C6"/>
    <w:rsid w:val="006947B1"/>
    <w:rsid w:val="0069534C"/>
    <w:rsid w:val="00695A85"/>
    <w:rsid w:val="00695C0B"/>
    <w:rsid w:val="00697C21"/>
    <w:rsid w:val="006A0BCD"/>
    <w:rsid w:val="006A1747"/>
    <w:rsid w:val="006A1C33"/>
    <w:rsid w:val="006A3935"/>
    <w:rsid w:val="006A4E8A"/>
    <w:rsid w:val="006A509F"/>
    <w:rsid w:val="006A633D"/>
    <w:rsid w:val="006A6705"/>
    <w:rsid w:val="006A7D9C"/>
    <w:rsid w:val="006B01D5"/>
    <w:rsid w:val="006B0552"/>
    <w:rsid w:val="006B0F7E"/>
    <w:rsid w:val="006B1D29"/>
    <w:rsid w:val="006B1DE9"/>
    <w:rsid w:val="006B2D5F"/>
    <w:rsid w:val="006B2F25"/>
    <w:rsid w:val="006B437A"/>
    <w:rsid w:val="006B4382"/>
    <w:rsid w:val="006B4918"/>
    <w:rsid w:val="006B4983"/>
    <w:rsid w:val="006B53D9"/>
    <w:rsid w:val="006B5C9B"/>
    <w:rsid w:val="006B6C42"/>
    <w:rsid w:val="006B6FDD"/>
    <w:rsid w:val="006B7BB4"/>
    <w:rsid w:val="006C04CB"/>
    <w:rsid w:val="006C0602"/>
    <w:rsid w:val="006C090B"/>
    <w:rsid w:val="006C0DCC"/>
    <w:rsid w:val="006C1456"/>
    <w:rsid w:val="006C3393"/>
    <w:rsid w:val="006C3503"/>
    <w:rsid w:val="006C495E"/>
    <w:rsid w:val="006C649A"/>
    <w:rsid w:val="006C6E86"/>
    <w:rsid w:val="006C6EB9"/>
    <w:rsid w:val="006D15BB"/>
    <w:rsid w:val="006D1803"/>
    <w:rsid w:val="006D22CA"/>
    <w:rsid w:val="006D308A"/>
    <w:rsid w:val="006D33AD"/>
    <w:rsid w:val="006D39AB"/>
    <w:rsid w:val="006D3CC0"/>
    <w:rsid w:val="006D6A72"/>
    <w:rsid w:val="006D6AC4"/>
    <w:rsid w:val="006D6EEA"/>
    <w:rsid w:val="006D7213"/>
    <w:rsid w:val="006D7CDD"/>
    <w:rsid w:val="006D7F83"/>
    <w:rsid w:val="006E0A6C"/>
    <w:rsid w:val="006E2125"/>
    <w:rsid w:val="006E363A"/>
    <w:rsid w:val="006E40F7"/>
    <w:rsid w:val="006E4C19"/>
    <w:rsid w:val="006E6789"/>
    <w:rsid w:val="006F00B0"/>
    <w:rsid w:val="006F07C8"/>
    <w:rsid w:val="006F1A8F"/>
    <w:rsid w:val="006F30D0"/>
    <w:rsid w:val="006F4026"/>
    <w:rsid w:val="006F4BBE"/>
    <w:rsid w:val="006F4E22"/>
    <w:rsid w:val="006F56AC"/>
    <w:rsid w:val="006F5892"/>
    <w:rsid w:val="006F5E75"/>
    <w:rsid w:val="006F621E"/>
    <w:rsid w:val="006F6D2E"/>
    <w:rsid w:val="006F7938"/>
    <w:rsid w:val="00700213"/>
    <w:rsid w:val="007003D2"/>
    <w:rsid w:val="007011C8"/>
    <w:rsid w:val="0070164A"/>
    <w:rsid w:val="00701F27"/>
    <w:rsid w:val="00702348"/>
    <w:rsid w:val="00702DCD"/>
    <w:rsid w:val="00703379"/>
    <w:rsid w:val="007040C0"/>
    <w:rsid w:val="007044D4"/>
    <w:rsid w:val="00704B63"/>
    <w:rsid w:val="00705528"/>
    <w:rsid w:val="0070576A"/>
    <w:rsid w:val="00705943"/>
    <w:rsid w:val="0070749D"/>
    <w:rsid w:val="0070796F"/>
    <w:rsid w:val="00707DB0"/>
    <w:rsid w:val="007103C5"/>
    <w:rsid w:val="00711908"/>
    <w:rsid w:val="00713446"/>
    <w:rsid w:val="00714318"/>
    <w:rsid w:val="0071538B"/>
    <w:rsid w:val="00715FDE"/>
    <w:rsid w:val="00716494"/>
    <w:rsid w:val="007168C9"/>
    <w:rsid w:val="00716D18"/>
    <w:rsid w:val="00717E86"/>
    <w:rsid w:val="00724A29"/>
    <w:rsid w:val="00726C54"/>
    <w:rsid w:val="00727019"/>
    <w:rsid w:val="007279C6"/>
    <w:rsid w:val="0073122A"/>
    <w:rsid w:val="007328F7"/>
    <w:rsid w:val="00732C1B"/>
    <w:rsid w:val="00734191"/>
    <w:rsid w:val="007354C3"/>
    <w:rsid w:val="00736581"/>
    <w:rsid w:val="007370B1"/>
    <w:rsid w:val="0073756D"/>
    <w:rsid w:val="00741EC6"/>
    <w:rsid w:val="00742B19"/>
    <w:rsid w:val="007453D4"/>
    <w:rsid w:val="0074672F"/>
    <w:rsid w:val="007467DD"/>
    <w:rsid w:val="00747DFD"/>
    <w:rsid w:val="00747F10"/>
    <w:rsid w:val="007503AE"/>
    <w:rsid w:val="00751AFB"/>
    <w:rsid w:val="00751E1E"/>
    <w:rsid w:val="00752B45"/>
    <w:rsid w:val="00752EE6"/>
    <w:rsid w:val="0075316F"/>
    <w:rsid w:val="00753256"/>
    <w:rsid w:val="00754F41"/>
    <w:rsid w:val="007552C6"/>
    <w:rsid w:val="00755E4D"/>
    <w:rsid w:val="00756561"/>
    <w:rsid w:val="0075703F"/>
    <w:rsid w:val="00760B53"/>
    <w:rsid w:val="00761C7E"/>
    <w:rsid w:val="00762D45"/>
    <w:rsid w:val="00763344"/>
    <w:rsid w:val="00763509"/>
    <w:rsid w:val="0076356E"/>
    <w:rsid w:val="00764820"/>
    <w:rsid w:val="00765073"/>
    <w:rsid w:val="007656C0"/>
    <w:rsid w:val="00767D45"/>
    <w:rsid w:val="00767FCE"/>
    <w:rsid w:val="00772452"/>
    <w:rsid w:val="0077271A"/>
    <w:rsid w:val="00774716"/>
    <w:rsid w:val="00774B6C"/>
    <w:rsid w:val="007750C2"/>
    <w:rsid w:val="00776146"/>
    <w:rsid w:val="00776592"/>
    <w:rsid w:val="00776753"/>
    <w:rsid w:val="00780A81"/>
    <w:rsid w:val="00780F94"/>
    <w:rsid w:val="00781498"/>
    <w:rsid w:val="00782B2D"/>
    <w:rsid w:val="0078564F"/>
    <w:rsid w:val="00787467"/>
    <w:rsid w:val="00787B04"/>
    <w:rsid w:val="007908B9"/>
    <w:rsid w:val="0079124A"/>
    <w:rsid w:val="00793C1E"/>
    <w:rsid w:val="0079563F"/>
    <w:rsid w:val="00795699"/>
    <w:rsid w:val="007960C6"/>
    <w:rsid w:val="00796251"/>
    <w:rsid w:val="00796DB1"/>
    <w:rsid w:val="007A073F"/>
    <w:rsid w:val="007A0C20"/>
    <w:rsid w:val="007A3766"/>
    <w:rsid w:val="007A3C36"/>
    <w:rsid w:val="007A3E1A"/>
    <w:rsid w:val="007A4626"/>
    <w:rsid w:val="007A5C4F"/>
    <w:rsid w:val="007A641D"/>
    <w:rsid w:val="007A65B8"/>
    <w:rsid w:val="007A7571"/>
    <w:rsid w:val="007B0064"/>
    <w:rsid w:val="007B0144"/>
    <w:rsid w:val="007B0453"/>
    <w:rsid w:val="007B12E1"/>
    <w:rsid w:val="007B1DAC"/>
    <w:rsid w:val="007B2640"/>
    <w:rsid w:val="007B2B87"/>
    <w:rsid w:val="007B367F"/>
    <w:rsid w:val="007B3F1A"/>
    <w:rsid w:val="007B695C"/>
    <w:rsid w:val="007B76AF"/>
    <w:rsid w:val="007C13AC"/>
    <w:rsid w:val="007C2B1B"/>
    <w:rsid w:val="007C2F07"/>
    <w:rsid w:val="007C43E9"/>
    <w:rsid w:val="007C44A8"/>
    <w:rsid w:val="007C45F7"/>
    <w:rsid w:val="007C481F"/>
    <w:rsid w:val="007C56E3"/>
    <w:rsid w:val="007C6F54"/>
    <w:rsid w:val="007C70A9"/>
    <w:rsid w:val="007C7D3E"/>
    <w:rsid w:val="007C7F08"/>
    <w:rsid w:val="007D056F"/>
    <w:rsid w:val="007D1A55"/>
    <w:rsid w:val="007D23BB"/>
    <w:rsid w:val="007D3A07"/>
    <w:rsid w:val="007D3F7D"/>
    <w:rsid w:val="007D49C6"/>
    <w:rsid w:val="007D4DF7"/>
    <w:rsid w:val="007D511E"/>
    <w:rsid w:val="007D606E"/>
    <w:rsid w:val="007D6512"/>
    <w:rsid w:val="007D6C9C"/>
    <w:rsid w:val="007D7195"/>
    <w:rsid w:val="007D7C2E"/>
    <w:rsid w:val="007E0064"/>
    <w:rsid w:val="007E2958"/>
    <w:rsid w:val="007E5379"/>
    <w:rsid w:val="007E6956"/>
    <w:rsid w:val="007E6DCC"/>
    <w:rsid w:val="007E6E28"/>
    <w:rsid w:val="007F01AD"/>
    <w:rsid w:val="007F0545"/>
    <w:rsid w:val="007F0B3E"/>
    <w:rsid w:val="007F0F45"/>
    <w:rsid w:val="007F1B77"/>
    <w:rsid w:val="007F2034"/>
    <w:rsid w:val="007F2396"/>
    <w:rsid w:val="007F4C99"/>
    <w:rsid w:val="007F6BD0"/>
    <w:rsid w:val="007F6EFE"/>
    <w:rsid w:val="007F741F"/>
    <w:rsid w:val="007F7882"/>
    <w:rsid w:val="007F79A8"/>
    <w:rsid w:val="00800DEE"/>
    <w:rsid w:val="008027B1"/>
    <w:rsid w:val="00802A0D"/>
    <w:rsid w:val="00802CA1"/>
    <w:rsid w:val="0080313F"/>
    <w:rsid w:val="008037DF"/>
    <w:rsid w:val="00803CAD"/>
    <w:rsid w:val="00805507"/>
    <w:rsid w:val="00806AAD"/>
    <w:rsid w:val="00810E49"/>
    <w:rsid w:val="00811205"/>
    <w:rsid w:val="00811596"/>
    <w:rsid w:val="00813281"/>
    <w:rsid w:val="008135B5"/>
    <w:rsid w:val="008149B4"/>
    <w:rsid w:val="00815808"/>
    <w:rsid w:val="00815F5C"/>
    <w:rsid w:val="0082033F"/>
    <w:rsid w:val="0082116A"/>
    <w:rsid w:val="008213DD"/>
    <w:rsid w:val="00821D07"/>
    <w:rsid w:val="0082379A"/>
    <w:rsid w:val="00824774"/>
    <w:rsid w:val="0082514F"/>
    <w:rsid w:val="00825784"/>
    <w:rsid w:val="00826A1C"/>
    <w:rsid w:val="00827B9C"/>
    <w:rsid w:val="00827F3E"/>
    <w:rsid w:val="00830B06"/>
    <w:rsid w:val="00831B06"/>
    <w:rsid w:val="00831E7F"/>
    <w:rsid w:val="00832C29"/>
    <w:rsid w:val="008340E1"/>
    <w:rsid w:val="00834BCE"/>
    <w:rsid w:val="0083587C"/>
    <w:rsid w:val="008359D1"/>
    <w:rsid w:val="00836479"/>
    <w:rsid w:val="00837624"/>
    <w:rsid w:val="008405FE"/>
    <w:rsid w:val="00840A87"/>
    <w:rsid w:val="0084128E"/>
    <w:rsid w:val="00841D56"/>
    <w:rsid w:val="00843BF3"/>
    <w:rsid w:val="00843C66"/>
    <w:rsid w:val="0084426F"/>
    <w:rsid w:val="00845732"/>
    <w:rsid w:val="0084596C"/>
    <w:rsid w:val="0084763E"/>
    <w:rsid w:val="00847B93"/>
    <w:rsid w:val="00850BDE"/>
    <w:rsid w:val="008513E5"/>
    <w:rsid w:val="00852D67"/>
    <w:rsid w:val="008530C0"/>
    <w:rsid w:val="00853A68"/>
    <w:rsid w:val="00856078"/>
    <w:rsid w:val="00857F41"/>
    <w:rsid w:val="008605AB"/>
    <w:rsid w:val="0086157A"/>
    <w:rsid w:val="008615CB"/>
    <w:rsid w:val="00861D7A"/>
    <w:rsid w:val="0086251C"/>
    <w:rsid w:val="00862D1E"/>
    <w:rsid w:val="00863522"/>
    <w:rsid w:val="00864452"/>
    <w:rsid w:val="008646B8"/>
    <w:rsid w:val="008649AB"/>
    <w:rsid w:val="00865B38"/>
    <w:rsid w:val="008701CE"/>
    <w:rsid w:val="0087078C"/>
    <w:rsid w:val="00870912"/>
    <w:rsid w:val="00870EA5"/>
    <w:rsid w:val="008713FC"/>
    <w:rsid w:val="00871DA6"/>
    <w:rsid w:val="00872919"/>
    <w:rsid w:val="00874755"/>
    <w:rsid w:val="008748F4"/>
    <w:rsid w:val="00874D32"/>
    <w:rsid w:val="00874F40"/>
    <w:rsid w:val="008776B6"/>
    <w:rsid w:val="00880261"/>
    <w:rsid w:val="0088188F"/>
    <w:rsid w:val="00881E8B"/>
    <w:rsid w:val="008836F2"/>
    <w:rsid w:val="0088391A"/>
    <w:rsid w:val="008843F9"/>
    <w:rsid w:val="00884904"/>
    <w:rsid w:val="00886E18"/>
    <w:rsid w:val="00892789"/>
    <w:rsid w:val="00893131"/>
    <w:rsid w:val="0089352E"/>
    <w:rsid w:val="008938D1"/>
    <w:rsid w:val="00893E5C"/>
    <w:rsid w:val="00894095"/>
    <w:rsid w:val="008947DD"/>
    <w:rsid w:val="00895C4D"/>
    <w:rsid w:val="00896407"/>
    <w:rsid w:val="00897618"/>
    <w:rsid w:val="00897AB1"/>
    <w:rsid w:val="00897FD2"/>
    <w:rsid w:val="008A0ABD"/>
    <w:rsid w:val="008A0AEF"/>
    <w:rsid w:val="008A1FC2"/>
    <w:rsid w:val="008A2F78"/>
    <w:rsid w:val="008A3199"/>
    <w:rsid w:val="008A3B48"/>
    <w:rsid w:val="008A76B5"/>
    <w:rsid w:val="008B020C"/>
    <w:rsid w:val="008B03CA"/>
    <w:rsid w:val="008B0806"/>
    <w:rsid w:val="008B086D"/>
    <w:rsid w:val="008B0DBD"/>
    <w:rsid w:val="008B3559"/>
    <w:rsid w:val="008B423C"/>
    <w:rsid w:val="008B43A5"/>
    <w:rsid w:val="008B46FF"/>
    <w:rsid w:val="008B6857"/>
    <w:rsid w:val="008B74EE"/>
    <w:rsid w:val="008B7B01"/>
    <w:rsid w:val="008B7F54"/>
    <w:rsid w:val="008C036F"/>
    <w:rsid w:val="008C0B96"/>
    <w:rsid w:val="008C2F32"/>
    <w:rsid w:val="008C30DF"/>
    <w:rsid w:val="008C3CDD"/>
    <w:rsid w:val="008C431A"/>
    <w:rsid w:val="008C5CCD"/>
    <w:rsid w:val="008C61BE"/>
    <w:rsid w:val="008C631A"/>
    <w:rsid w:val="008C7C12"/>
    <w:rsid w:val="008C7EA6"/>
    <w:rsid w:val="008D0062"/>
    <w:rsid w:val="008D1ADA"/>
    <w:rsid w:val="008D22C7"/>
    <w:rsid w:val="008D2421"/>
    <w:rsid w:val="008D260B"/>
    <w:rsid w:val="008D3EE3"/>
    <w:rsid w:val="008D4B44"/>
    <w:rsid w:val="008D4EAB"/>
    <w:rsid w:val="008D6167"/>
    <w:rsid w:val="008D7219"/>
    <w:rsid w:val="008D7992"/>
    <w:rsid w:val="008D7B89"/>
    <w:rsid w:val="008E3941"/>
    <w:rsid w:val="008E48EE"/>
    <w:rsid w:val="008E573A"/>
    <w:rsid w:val="008E60BA"/>
    <w:rsid w:val="008E615A"/>
    <w:rsid w:val="008E745A"/>
    <w:rsid w:val="008E7675"/>
    <w:rsid w:val="008F056E"/>
    <w:rsid w:val="008F0CE0"/>
    <w:rsid w:val="008F0DA8"/>
    <w:rsid w:val="008F2E2C"/>
    <w:rsid w:val="008F4735"/>
    <w:rsid w:val="008F4E21"/>
    <w:rsid w:val="008F6D55"/>
    <w:rsid w:val="009001A6"/>
    <w:rsid w:val="00900591"/>
    <w:rsid w:val="009015B1"/>
    <w:rsid w:val="009016F1"/>
    <w:rsid w:val="00901F0A"/>
    <w:rsid w:val="00902D79"/>
    <w:rsid w:val="00903FD6"/>
    <w:rsid w:val="009057D0"/>
    <w:rsid w:val="009059EA"/>
    <w:rsid w:val="00906896"/>
    <w:rsid w:val="0090690A"/>
    <w:rsid w:val="00907427"/>
    <w:rsid w:val="0090766C"/>
    <w:rsid w:val="00907944"/>
    <w:rsid w:val="00910103"/>
    <w:rsid w:val="00910B29"/>
    <w:rsid w:val="00911903"/>
    <w:rsid w:val="00911B34"/>
    <w:rsid w:val="00912F23"/>
    <w:rsid w:val="009135E0"/>
    <w:rsid w:val="00913E76"/>
    <w:rsid w:val="009143EE"/>
    <w:rsid w:val="009144F1"/>
    <w:rsid w:val="00914A0C"/>
    <w:rsid w:val="00914DBB"/>
    <w:rsid w:val="00915BA8"/>
    <w:rsid w:val="009208FF"/>
    <w:rsid w:val="00921602"/>
    <w:rsid w:val="009217DB"/>
    <w:rsid w:val="00921FBE"/>
    <w:rsid w:val="009236B8"/>
    <w:rsid w:val="00923E20"/>
    <w:rsid w:val="009244EB"/>
    <w:rsid w:val="00924AA3"/>
    <w:rsid w:val="00925965"/>
    <w:rsid w:val="00927839"/>
    <w:rsid w:val="00930EFE"/>
    <w:rsid w:val="0093161B"/>
    <w:rsid w:val="00931D42"/>
    <w:rsid w:val="0093240B"/>
    <w:rsid w:val="0093245D"/>
    <w:rsid w:val="00933BB7"/>
    <w:rsid w:val="00933FEA"/>
    <w:rsid w:val="00934799"/>
    <w:rsid w:val="00935BDA"/>
    <w:rsid w:val="00937AC1"/>
    <w:rsid w:val="00937FB5"/>
    <w:rsid w:val="009400BD"/>
    <w:rsid w:val="00942200"/>
    <w:rsid w:val="00943DFA"/>
    <w:rsid w:val="009443A3"/>
    <w:rsid w:val="009448CD"/>
    <w:rsid w:val="00944F3B"/>
    <w:rsid w:val="00945093"/>
    <w:rsid w:val="00946F67"/>
    <w:rsid w:val="00947B2E"/>
    <w:rsid w:val="00947FAB"/>
    <w:rsid w:val="00950FF8"/>
    <w:rsid w:val="0095140F"/>
    <w:rsid w:val="00951FB5"/>
    <w:rsid w:val="00952625"/>
    <w:rsid w:val="009526C7"/>
    <w:rsid w:val="00953307"/>
    <w:rsid w:val="0095479E"/>
    <w:rsid w:val="00956063"/>
    <w:rsid w:val="009568F3"/>
    <w:rsid w:val="00957405"/>
    <w:rsid w:val="00957E67"/>
    <w:rsid w:val="009608EC"/>
    <w:rsid w:val="00962A5F"/>
    <w:rsid w:val="00962BA5"/>
    <w:rsid w:val="00963801"/>
    <w:rsid w:val="00964B03"/>
    <w:rsid w:val="00965197"/>
    <w:rsid w:val="00966872"/>
    <w:rsid w:val="00966D5F"/>
    <w:rsid w:val="009678D1"/>
    <w:rsid w:val="00970FA4"/>
    <w:rsid w:val="009734A5"/>
    <w:rsid w:val="00974923"/>
    <w:rsid w:val="00974C29"/>
    <w:rsid w:val="00975D4A"/>
    <w:rsid w:val="009777D7"/>
    <w:rsid w:val="009810A6"/>
    <w:rsid w:val="009838A8"/>
    <w:rsid w:val="00983A52"/>
    <w:rsid w:val="00983CF7"/>
    <w:rsid w:val="0098449A"/>
    <w:rsid w:val="00985131"/>
    <w:rsid w:val="009858C7"/>
    <w:rsid w:val="00985904"/>
    <w:rsid w:val="00986844"/>
    <w:rsid w:val="00986CB4"/>
    <w:rsid w:val="00990A2C"/>
    <w:rsid w:val="00990BE6"/>
    <w:rsid w:val="00991D04"/>
    <w:rsid w:val="009922B3"/>
    <w:rsid w:val="009939AA"/>
    <w:rsid w:val="00995415"/>
    <w:rsid w:val="0099609A"/>
    <w:rsid w:val="00997B5A"/>
    <w:rsid w:val="009A1FA7"/>
    <w:rsid w:val="009A2C22"/>
    <w:rsid w:val="009A42ED"/>
    <w:rsid w:val="009A6954"/>
    <w:rsid w:val="009A71AB"/>
    <w:rsid w:val="009B132E"/>
    <w:rsid w:val="009B192F"/>
    <w:rsid w:val="009B2D3D"/>
    <w:rsid w:val="009B3912"/>
    <w:rsid w:val="009B7A7C"/>
    <w:rsid w:val="009B7B86"/>
    <w:rsid w:val="009B7FBE"/>
    <w:rsid w:val="009C2328"/>
    <w:rsid w:val="009C2DB9"/>
    <w:rsid w:val="009C3780"/>
    <w:rsid w:val="009C45F6"/>
    <w:rsid w:val="009C5824"/>
    <w:rsid w:val="009C585E"/>
    <w:rsid w:val="009C7B0D"/>
    <w:rsid w:val="009D0623"/>
    <w:rsid w:val="009D3C23"/>
    <w:rsid w:val="009D7187"/>
    <w:rsid w:val="009D74AD"/>
    <w:rsid w:val="009D7970"/>
    <w:rsid w:val="009D7A9F"/>
    <w:rsid w:val="009E005D"/>
    <w:rsid w:val="009E01CC"/>
    <w:rsid w:val="009E0BBA"/>
    <w:rsid w:val="009E0D5F"/>
    <w:rsid w:val="009E2D89"/>
    <w:rsid w:val="009E3559"/>
    <w:rsid w:val="009E3ECF"/>
    <w:rsid w:val="009E47CC"/>
    <w:rsid w:val="009E4827"/>
    <w:rsid w:val="009E502D"/>
    <w:rsid w:val="009E54B1"/>
    <w:rsid w:val="009E6609"/>
    <w:rsid w:val="009E6BC7"/>
    <w:rsid w:val="009E6E7F"/>
    <w:rsid w:val="009F1B2B"/>
    <w:rsid w:val="009F1DC5"/>
    <w:rsid w:val="009F2199"/>
    <w:rsid w:val="009F2629"/>
    <w:rsid w:val="009F3C6B"/>
    <w:rsid w:val="009F4468"/>
    <w:rsid w:val="009F51C0"/>
    <w:rsid w:val="009F63F2"/>
    <w:rsid w:val="009F7039"/>
    <w:rsid w:val="009F751D"/>
    <w:rsid w:val="00A00104"/>
    <w:rsid w:val="00A01566"/>
    <w:rsid w:val="00A028C5"/>
    <w:rsid w:val="00A02987"/>
    <w:rsid w:val="00A03DBF"/>
    <w:rsid w:val="00A0419A"/>
    <w:rsid w:val="00A05093"/>
    <w:rsid w:val="00A05A7A"/>
    <w:rsid w:val="00A05FDE"/>
    <w:rsid w:val="00A075E0"/>
    <w:rsid w:val="00A07E1E"/>
    <w:rsid w:val="00A100CE"/>
    <w:rsid w:val="00A106FD"/>
    <w:rsid w:val="00A11838"/>
    <w:rsid w:val="00A11A9D"/>
    <w:rsid w:val="00A12BB0"/>
    <w:rsid w:val="00A12BE6"/>
    <w:rsid w:val="00A133C1"/>
    <w:rsid w:val="00A14CD0"/>
    <w:rsid w:val="00A177EA"/>
    <w:rsid w:val="00A177F8"/>
    <w:rsid w:val="00A21A4C"/>
    <w:rsid w:val="00A21C7D"/>
    <w:rsid w:val="00A21EB3"/>
    <w:rsid w:val="00A241EF"/>
    <w:rsid w:val="00A245BE"/>
    <w:rsid w:val="00A24792"/>
    <w:rsid w:val="00A25056"/>
    <w:rsid w:val="00A255F4"/>
    <w:rsid w:val="00A26314"/>
    <w:rsid w:val="00A264DA"/>
    <w:rsid w:val="00A26C6A"/>
    <w:rsid w:val="00A26E1A"/>
    <w:rsid w:val="00A27036"/>
    <w:rsid w:val="00A27649"/>
    <w:rsid w:val="00A27988"/>
    <w:rsid w:val="00A27A3E"/>
    <w:rsid w:val="00A27E00"/>
    <w:rsid w:val="00A31344"/>
    <w:rsid w:val="00A316D8"/>
    <w:rsid w:val="00A31B78"/>
    <w:rsid w:val="00A32412"/>
    <w:rsid w:val="00A329CB"/>
    <w:rsid w:val="00A32FC1"/>
    <w:rsid w:val="00A336DB"/>
    <w:rsid w:val="00A337E9"/>
    <w:rsid w:val="00A341AE"/>
    <w:rsid w:val="00A3462F"/>
    <w:rsid w:val="00A34B10"/>
    <w:rsid w:val="00A35A8C"/>
    <w:rsid w:val="00A35C27"/>
    <w:rsid w:val="00A40313"/>
    <w:rsid w:val="00A41180"/>
    <w:rsid w:val="00A42EA2"/>
    <w:rsid w:val="00A43C17"/>
    <w:rsid w:val="00A44D68"/>
    <w:rsid w:val="00A4547D"/>
    <w:rsid w:val="00A45AB3"/>
    <w:rsid w:val="00A45D95"/>
    <w:rsid w:val="00A4613D"/>
    <w:rsid w:val="00A4617F"/>
    <w:rsid w:val="00A47D23"/>
    <w:rsid w:val="00A47F4F"/>
    <w:rsid w:val="00A5103A"/>
    <w:rsid w:val="00A51300"/>
    <w:rsid w:val="00A514EF"/>
    <w:rsid w:val="00A51984"/>
    <w:rsid w:val="00A52E22"/>
    <w:rsid w:val="00A52EF3"/>
    <w:rsid w:val="00A52F40"/>
    <w:rsid w:val="00A537D7"/>
    <w:rsid w:val="00A53FE5"/>
    <w:rsid w:val="00A54774"/>
    <w:rsid w:val="00A55448"/>
    <w:rsid w:val="00A5581E"/>
    <w:rsid w:val="00A55A4C"/>
    <w:rsid w:val="00A55C29"/>
    <w:rsid w:val="00A564B0"/>
    <w:rsid w:val="00A5707E"/>
    <w:rsid w:val="00A574A8"/>
    <w:rsid w:val="00A57D82"/>
    <w:rsid w:val="00A57F52"/>
    <w:rsid w:val="00A61B68"/>
    <w:rsid w:val="00A61EAE"/>
    <w:rsid w:val="00A63F41"/>
    <w:rsid w:val="00A65847"/>
    <w:rsid w:val="00A658DB"/>
    <w:rsid w:val="00A669B2"/>
    <w:rsid w:val="00A71102"/>
    <w:rsid w:val="00A7135B"/>
    <w:rsid w:val="00A723A6"/>
    <w:rsid w:val="00A7250D"/>
    <w:rsid w:val="00A7274F"/>
    <w:rsid w:val="00A72BBB"/>
    <w:rsid w:val="00A733FD"/>
    <w:rsid w:val="00A73BAC"/>
    <w:rsid w:val="00A774B7"/>
    <w:rsid w:val="00A77E58"/>
    <w:rsid w:val="00A80B7C"/>
    <w:rsid w:val="00A834E2"/>
    <w:rsid w:val="00A8361C"/>
    <w:rsid w:val="00A83EFF"/>
    <w:rsid w:val="00A846FA"/>
    <w:rsid w:val="00A8522F"/>
    <w:rsid w:val="00A86721"/>
    <w:rsid w:val="00A86A35"/>
    <w:rsid w:val="00A86D0B"/>
    <w:rsid w:val="00A903C1"/>
    <w:rsid w:val="00A91339"/>
    <w:rsid w:val="00A91440"/>
    <w:rsid w:val="00A91DEA"/>
    <w:rsid w:val="00A92CC8"/>
    <w:rsid w:val="00A931E9"/>
    <w:rsid w:val="00A9461A"/>
    <w:rsid w:val="00A95914"/>
    <w:rsid w:val="00A975A0"/>
    <w:rsid w:val="00AA1AAD"/>
    <w:rsid w:val="00AA23CF"/>
    <w:rsid w:val="00AA29D7"/>
    <w:rsid w:val="00AA387F"/>
    <w:rsid w:val="00AA44A1"/>
    <w:rsid w:val="00AA4609"/>
    <w:rsid w:val="00AA5A47"/>
    <w:rsid w:val="00AA5E55"/>
    <w:rsid w:val="00AB0A53"/>
    <w:rsid w:val="00AB0B9C"/>
    <w:rsid w:val="00AB36F4"/>
    <w:rsid w:val="00AB3DCE"/>
    <w:rsid w:val="00AB4C40"/>
    <w:rsid w:val="00AB6A9E"/>
    <w:rsid w:val="00AB6AFB"/>
    <w:rsid w:val="00AB6CA8"/>
    <w:rsid w:val="00AB79A6"/>
    <w:rsid w:val="00AC1D8B"/>
    <w:rsid w:val="00AC3BF8"/>
    <w:rsid w:val="00AC46A9"/>
    <w:rsid w:val="00AC6818"/>
    <w:rsid w:val="00AC70DA"/>
    <w:rsid w:val="00AD0DDA"/>
    <w:rsid w:val="00AD256D"/>
    <w:rsid w:val="00AD294E"/>
    <w:rsid w:val="00AD3BB0"/>
    <w:rsid w:val="00AD3FC9"/>
    <w:rsid w:val="00AD42C2"/>
    <w:rsid w:val="00AD4546"/>
    <w:rsid w:val="00AD480E"/>
    <w:rsid w:val="00AD4828"/>
    <w:rsid w:val="00AD4EB5"/>
    <w:rsid w:val="00AD56B7"/>
    <w:rsid w:val="00AD5E80"/>
    <w:rsid w:val="00AD665B"/>
    <w:rsid w:val="00AD6D5A"/>
    <w:rsid w:val="00AE0176"/>
    <w:rsid w:val="00AE152F"/>
    <w:rsid w:val="00AE1D2D"/>
    <w:rsid w:val="00AE3E25"/>
    <w:rsid w:val="00AE42C8"/>
    <w:rsid w:val="00AE64DD"/>
    <w:rsid w:val="00AE7C3E"/>
    <w:rsid w:val="00AE7FEC"/>
    <w:rsid w:val="00AF09FA"/>
    <w:rsid w:val="00AF1225"/>
    <w:rsid w:val="00AF1CB8"/>
    <w:rsid w:val="00AF1D15"/>
    <w:rsid w:val="00AF2CE5"/>
    <w:rsid w:val="00AF3725"/>
    <w:rsid w:val="00AF42F2"/>
    <w:rsid w:val="00AF5130"/>
    <w:rsid w:val="00AF58DB"/>
    <w:rsid w:val="00AF73B1"/>
    <w:rsid w:val="00AF7DA6"/>
    <w:rsid w:val="00B01432"/>
    <w:rsid w:val="00B0267D"/>
    <w:rsid w:val="00B0349A"/>
    <w:rsid w:val="00B05039"/>
    <w:rsid w:val="00B053DB"/>
    <w:rsid w:val="00B05CEA"/>
    <w:rsid w:val="00B05D9C"/>
    <w:rsid w:val="00B05F5A"/>
    <w:rsid w:val="00B10251"/>
    <w:rsid w:val="00B110EC"/>
    <w:rsid w:val="00B119D9"/>
    <w:rsid w:val="00B13403"/>
    <w:rsid w:val="00B13DBC"/>
    <w:rsid w:val="00B145EF"/>
    <w:rsid w:val="00B14DD3"/>
    <w:rsid w:val="00B209F2"/>
    <w:rsid w:val="00B20B15"/>
    <w:rsid w:val="00B2156E"/>
    <w:rsid w:val="00B21ADB"/>
    <w:rsid w:val="00B22BFF"/>
    <w:rsid w:val="00B2354C"/>
    <w:rsid w:val="00B2389B"/>
    <w:rsid w:val="00B248BC"/>
    <w:rsid w:val="00B24A03"/>
    <w:rsid w:val="00B24C51"/>
    <w:rsid w:val="00B2567E"/>
    <w:rsid w:val="00B258FE"/>
    <w:rsid w:val="00B25ECE"/>
    <w:rsid w:val="00B26778"/>
    <w:rsid w:val="00B26952"/>
    <w:rsid w:val="00B269CE"/>
    <w:rsid w:val="00B26F3D"/>
    <w:rsid w:val="00B27AEB"/>
    <w:rsid w:val="00B30585"/>
    <w:rsid w:val="00B315C7"/>
    <w:rsid w:val="00B3178B"/>
    <w:rsid w:val="00B32355"/>
    <w:rsid w:val="00B3268F"/>
    <w:rsid w:val="00B32A37"/>
    <w:rsid w:val="00B32C77"/>
    <w:rsid w:val="00B33BA7"/>
    <w:rsid w:val="00B3444D"/>
    <w:rsid w:val="00B37029"/>
    <w:rsid w:val="00B376F0"/>
    <w:rsid w:val="00B4036A"/>
    <w:rsid w:val="00B40662"/>
    <w:rsid w:val="00B41DD5"/>
    <w:rsid w:val="00B42B30"/>
    <w:rsid w:val="00B445AE"/>
    <w:rsid w:val="00B44F70"/>
    <w:rsid w:val="00B45294"/>
    <w:rsid w:val="00B461DE"/>
    <w:rsid w:val="00B51633"/>
    <w:rsid w:val="00B51803"/>
    <w:rsid w:val="00B519A0"/>
    <w:rsid w:val="00B51AA0"/>
    <w:rsid w:val="00B53080"/>
    <w:rsid w:val="00B56BBF"/>
    <w:rsid w:val="00B56F6A"/>
    <w:rsid w:val="00B60D1B"/>
    <w:rsid w:val="00B61529"/>
    <w:rsid w:val="00B634B7"/>
    <w:rsid w:val="00B63909"/>
    <w:rsid w:val="00B63AA8"/>
    <w:rsid w:val="00B643AE"/>
    <w:rsid w:val="00B64D8A"/>
    <w:rsid w:val="00B64E69"/>
    <w:rsid w:val="00B65115"/>
    <w:rsid w:val="00B67050"/>
    <w:rsid w:val="00B70C95"/>
    <w:rsid w:val="00B74472"/>
    <w:rsid w:val="00B74EA1"/>
    <w:rsid w:val="00B757EB"/>
    <w:rsid w:val="00B7690B"/>
    <w:rsid w:val="00B77230"/>
    <w:rsid w:val="00B77255"/>
    <w:rsid w:val="00B77C95"/>
    <w:rsid w:val="00B77DE3"/>
    <w:rsid w:val="00B81BE7"/>
    <w:rsid w:val="00B82BEB"/>
    <w:rsid w:val="00B836DD"/>
    <w:rsid w:val="00B85090"/>
    <w:rsid w:val="00B853F0"/>
    <w:rsid w:val="00B8546B"/>
    <w:rsid w:val="00B8629A"/>
    <w:rsid w:val="00B86B86"/>
    <w:rsid w:val="00B86D4A"/>
    <w:rsid w:val="00B906D5"/>
    <w:rsid w:val="00B91553"/>
    <w:rsid w:val="00B9167A"/>
    <w:rsid w:val="00B91EA2"/>
    <w:rsid w:val="00B91EDC"/>
    <w:rsid w:val="00B92D4C"/>
    <w:rsid w:val="00B93043"/>
    <w:rsid w:val="00B93328"/>
    <w:rsid w:val="00B94374"/>
    <w:rsid w:val="00B94DDF"/>
    <w:rsid w:val="00B963C8"/>
    <w:rsid w:val="00B96552"/>
    <w:rsid w:val="00B972C1"/>
    <w:rsid w:val="00BA0B5B"/>
    <w:rsid w:val="00BA0FC8"/>
    <w:rsid w:val="00BA1658"/>
    <w:rsid w:val="00BA1E0C"/>
    <w:rsid w:val="00BA27B2"/>
    <w:rsid w:val="00BA2C48"/>
    <w:rsid w:val="00BA2EE5"/>
    <w:rsid w:val="00BA4769"/>
    <w:rsid w:val="00BA6110"/>
    <w:rsid w:val="00BA65F5"/>
    <w:rsid w:val="00BA6AC1"/>
    <w:rsid w:val="00BA6F63"/>
    <w:rsid w:val="00BA7041"/>
    <w:rsid w:val="00BA7B9D"/>
    <w:rsid w:val="00BB026C"/>
    <w:rsid w:val="00BB031F"/>
    <w:rsid w:val="00BB45CC"/>
    <w:rsid w:val="00BB4B34"/>
    <w:rsid w:val="00BB4B7D"/>
    <w:rsid w:val="00BB6EAE"/>
    <w:rsid w:val="00BB6F4E"/>
    <w:rsid w:val="00BC0263"/>
    <w:rsid w:val="00BC2DAE"/>
    <w:rsid w:val="00BC40B7"/>
    <w:rsid w:val="00BC417A"/>
    <w:rsid w:val="00BC526C"/>
    <w:rsid w:val="00BC7A7E"/>
    <w:rsid w:val="00BD0112"/>
    <w:rsid w:val="00BD089D"/>
    <w:rsid w:val="00BD109C"/>
    <w:rsid w:val="00BD2053"/>
    <w:rsid w:val="00BD2855"/>
    <w:rsid w:val="00BD2EAA"/>
    <w:rsid w:val="00BD46A7"/>
    <w:rsid w:val="00BD4870"/>
    <w:rsid w:val="00BD4C6A"/>
    <w:rsid w:val="00BD5101"/>
    <w:rsid w:val="00BD5ACB"/>
    <w:rsid w:val="00BD6159"/>
    <w:rsid w:val="00BD7E41"/>
    <w:rsid w:val="00BE0B41"/>
    <w:rsid w:val="00BE24F9"/>
    <w:rsid w:val="00BE2E38"/>
    <w:rsid w:val="00BE3818"/>
    <w:rsid w:val="00BE3F45"/>
    <w:rsid w:val="00BE422C"/>
    <w:rsid w:val="00BE4B21"/>
    <w:rsid w:val="00BE6686"/>
    <w:rsid w:val="00BE6B62"/>
    <w:rsid w:val="00BE7BED"/>
    <w:rsid w:val="00BF06BF"/>
    <w:rsid w:val="00BF124D"/>
    <w:rsid w:val="00BF1E13"/>
    <w:rsid w:val="00BF223C"/>
    <w:rsid w:val="00BF2C58"/>
    <w:rsid w:val="00BF354C"/>
    <w:rsid w:val="00BF408D"/>
    <w:rsid w:val="00BF4D33"/>
    <w:rsid w:val="00BF530B"/>
    <w:rsid w:val="00BF5819"/>
    <w:rsid w:val="00BF6A29"/>
    <w:rsid w:val="00BF73CF"/>
    <w:rsid w:val="00BF7A35"/>
    <w:rsid w:val="00BF7CB8"/>
    <w:rsid w:val="00C00514"/>
    <w:rsid w:val="00C00B62"/>
    <w:rsid w:val="00C0200F"/>
    <w:rsid w:val="00C033E5"/>
    <w:rsid w:val="00C036C4"/>
    <w:rsid w:val="00C03A47"/>
    <w:rsid w:val="00C06776"/>
    <w:rsid w:val="00C067E3"/>
    <w:rsid w:val="00C07B06"/>
    <w:rsid w:val="00C07E35"/>
    <w:rsid w:val="00C10A25"/>
    <w:rsid w:val="00C10D09"/>
    <w:rsid w:val="00C117B2"/>
    <w:rsid w:val="00C11B80"/>
    <w:rsid w:val="00C11BEA"/>
    <w:rsid w:val="00C11BFD"/>
    <w:rsid w:val="00C11CC1"/>
    <w:rsid w:val="00C12053"/>
    <w:rsid w:val="00C12323"/>
    <w:rsid w:val="00C13648"/>
    <w:rsid w:val="00C13BB7"/>
    <w:rsid w:val="00C14705"/>
    <w:rsid w:val="00C147A1"/>
    <w:rsid w:val="00C1546A"/>
    <w:rsid w:val="00C15FF6"/>
    <w:rsid w:val="00C174CD"/>
    <w:rsid w:val="00C1791B"/>
    <w:rsid w:val="00C17930"/>
    <w:rsid w:val="00C20B48"/>
    <w:rsid w:val="00C230B0"/>
    <w:rsid w:val="00C23174"/>
    <w:rsid w:val="00C23BC4"/>
    <w:rsid w:val="00C24426"/>
    <w:rsid w:val="00C2482B"/>
    <w:rsid w:val="00C24C9C"/>
    <w:rsid w:val="00C263DC"/>
    <w:rsid w:val="00C265AA"/>
    <w:rsid w:val="00C30AE5"/>
    <w:rsid w:val="00C30D5A"/>
    <w:rsid w:val="00C31101"/>
    <w:rsid w:val="00C3128C"/>
    <w:rsid w:val="00C314CA"/>
    <w:rsid w:val="00C31D2A"/>
    <w:rsid w:val="00C35556"/>
    <w:rsid w:val="00C3614D"/>
    <w:rsid w:val="00C3691F"/>
    <w:rsid w:val="00C36DCD"/>
    <w:rsid w:val="00C37F4B"/>
    <w:rsid w:val="00C403F8"/>
    <w:rsid w:val="00C4144C"/>
    <w:rsid w:val="00C41B89"/>
    <w:rsid w:val="00C4351A"/>
    <w:rsid w:val="00C43888"/>
    <w:rsid w:val="00C450E1"/>
    <w:rsid w:val="00C46105"/>
    <w:rsid w:val="00C47FE4"/>
    <w:rsid w:val="00C50844"/>
    <w:rsid w:val="00C50F91"/>
    <w:rsid w:val="00C51257"/>
    <w:rsid w:val="00C515BD"/>
    <w:rsid w:val="00C516EB"/>
    <w:rsid w:val="00C540E4"/>
    <w:rsid w:val="00C554E7"/>
    <w:rsid w:val="00C55769"/>
    <w:rsid w:val="00C5601B"/>
    <w:rsid w:val="00C56266"/>
    <w:rsid w:val="00C57C6B"/>
    <w:rsid w:val="00C611B1"/>
    <w:rsid w:val="00C63FFA"/>
    <w:rsid w:val="00C644A4"/>
    <w:rsid w:val="00C65B6A"/>
    <w:rsid w:val="00C6607E"/>
    <w:rsid w:val="00C6658B"/>
    <w:rsid w:val="00C67A27"/>
    <w:rsid w:val="00C67B5D"/>
    <w:rsid w:val="00C70479"/>
    <w:rsid w:val="00C705F9"/>
    <w:rsid w:val="00C7181E"/>
    <w:rsid w:val="00C71EA8"/>
    <w:rsid w:val="00C72F92"/>
    <w:rsid w:val="00C731DA"/>
    <w:rsid w:val="00C739F3"/>
    <w:rsid w:val="00C74F1E"/>
    <w:rsid w:val="00C7505E"/>
    <w:rsid w:val="00C75087"/>
    <w:rsid w:val="00C752F0"/>
    <w:rsid w:val="00C7543D"/>
    <w:rsid w:val="00C7591A"/>
    <w:rsid w:val="00C76465"/>
    <w:rsid w:val="00C76993"/>
    <w:rsid w:val="00C81CAD"/>
    <w:rsid w:val="00C81F9D"/>
    <w:rsid w:val="00C82A40"/>
    <w:rsid w:val="00C83910"/>
    <w:rsid w:val="00C840F3"/>
    <w:rsid w:val="00C85B7C"/>
    <w:rsid w:val="00C8601D"/>
    <w:rsid w:val="00C86E98"/>
    <w:rsid w:val="00C878D6"/>
    <w:rsid w:val="00C87937"/>
    <w:rsid w:val="00C87CD3"/>
    <w:rsid w:val="00C9086D"/>
    <w:rsid w:val="00C90939"/>
    <w:rsid w:val="00C91847"/>
    <w:rsid w:val="00C948F3"/>
    <w:rsid w:val="00C9776E"/>
    <w:rsid w:val="00CA1270"/>
    <w:rsid w:val="00CA1B94"/>
    <w:rsid w:val="00CA219C"/>
    <w:rsid w:val="00CA25C6"/>
    <w:rsid w:val="00CA26A5"/>
    <w:rsid w:val="00CA3A27"/>
    <w:rsid w:val="00CA3A4D"/>
    <w:rsid w:val="00CA3CEE"/>
    <w:rsid w:val="00CA4792"/>
    <w:rsid w:val="00CA56DD"/>
    <w:rsid w:val="00CA59B1"/>
    <w:rsid w:val="00CA629A"/>
    <w:rsid w:val="00CA7018"/>
    <w:rsid w:val="00CA7C10"/>
    <w:rsid w:val="00CB07F9"/>
    <w:rsid w:val="00CB15B4"/>
    <w:rsid w:val="00CB2AF5"/>
    <w:rsid w:val="00CB2E34"/>
    <w:rsid w:val="00CB3553"/>
    <w:rsid w:val="00CB37C4"/>
    <w:rsid w:val="00CB39C9"/>
    <w:rsid w:val="00CB44F5"/>
    <w:rsid w:val="00CB4690"/>
    <w:rsid w:val="00CB6F2F"/>
    <w:rsid w:val="00CB7617"/>
    <w:rsid w:val="00CC0238"/>
    <w:rsid w:val="00CC245A"/>
    <w:rsid w:val="00CC4671"/>
    <w:rsid w:val="00CC4ACD"/>
    <w:rsid w:val="00CC549A"/>
    <w:rsid w:val="00CC58F4"/>
    <w:rsid w:val="00CD017C"/>
    <w:rsid w:val="00CD01E6"/>
    <w:rsid w:val="00CD3AA9"/>
    <w:rsid w:val="00CD3E91"/>
    <w:rsid w:val="00CD4651"/>
    <w:rsid w:val="00CD4693"/>
    <w:rsid w:val="00CD494E"/>
    <w:rsid w:val="00CD4BAF"/>
    <w:rsid w:val="00CD6380"/>
    <w:rsid w:val="00CD66A3"/>
    <w:rsid w:val="00CD6E87"/>
    <w:rsid w:val="00CD7E8B"/>
    <w:rsid w:val="00CE068C"/>
    <w:rsid w:val="00CE097D"/>
    <w:rsid w:val="00CE0B57"/>
    <w:rsid w:val="00CE114E"/>
    <w:rsid w:val="00CE1C72"/>
    <w:rsid w:val="00CE1EF3"/>
    <w:rsid w:val="00CE20F8"/>
    <w:rsid w:val="00CE3CC3"/>
    <w:rsid w:val="00CE54F3"/>
    <w:rsid w:val="00CE61EA"/>
    <w:rsid w:val="00CF05B8"/>
    <w:rsid w:val="00CF1073"/>
    <w:rsid w:val="00CF11DA"/>
    <w:rsid w:val="00CF1C86"/>
    <w:rsid w:val="00CF1EAA"/>
    <w:rsid w:val="00CF2933"/>
    <w:rsid w:val="00CF5DF3"/>
    <w:rsid w:val="00CF6438"/>
    <w:rsid w:val="00CF6C53"/>
    <w:rsid w:val="00D0055F"/>
    <w:rsid w:val="00D015EC"/>
    <w:rsid w:val="00D01B66"/>
    <w:rsid w:val="00D029B0"/>
    <w:rsid w:val="00D035F0"/>
    <w:rsid w:val="00D04400"/>
    <w:rsid w:val="00D04921"/>
    <w:rsid w:val="00D049FA"/>
    <w:rsid w:val="00D04F1C"/>
    <w:rsid w:val="00D053D8"/>
    <w:rsid w:val="00D05B29"/>
    <w:rsid w:val="00D06743"/>
    <w:rsid w:val="00D0709E"/>
    <w:rsid w:val="00D10267"/>
    <w:rsid w:val="00D106AB"/>
    <w:rsid w:val="00D10DFF"/>
    <w:rsid w:val="00D11EF1"/>
    <w:rsid w:val="00D1258E"/>
    <w:rsid w:val="00D1268B"/>
    <w:rsid w:val="00D13883"/>
    <w:rsid w:val="00D1779E"/>
    <w:rsid w:val="00D20942"/>
    <w:rsid w:val="00D2284C"/>
    <w:rsid w:val="00D23261"/>
    <w:rsid w:val="00D23560"/>
    <w:rsid w:val="00D24BA9"/>
    <w:rsid w:val="00D2517A"/>
    <w:rsid w:val="00D25832"/>
    <w:rsid w:val="00D2587B"/>
    <w:rsid w:val="00D262CE"/>
    <w:rsid w:val="00D272D5"/>
    <w:rsid w:val="00D27692"/>
    <w:rsid w:val="00D27A8C"/>
    <w:rsid w:val="00D27EC9"/>
    <w:rsid w:val="00D32558"/>
    <w:rsid w:val="00D32BC5"/>
    <w:rsid w:val="00D35187"/>
    <w:rsid w:val="00D3644F"/>
    <w:rsid w:val="00D369D4"/>
    <w:rsid w:val="00D4164E"/>
    <w:rsid w:val="00D416C4"/>
    <w:rsid w:val="00D4197B"/>
    <w:rsid w:val="00D42183"/>
    <w:rsid w:val="00D4248B"/>
    <w:rsid w:val="00D426F7"/>
    <w:rsid w:val="00D4303C"/>
    <w:rsid w:val="00D436D9"/>
    <w:rsid w:val="00D44EE3"/>
    <w:rsid w:val="00D44F57"/>
    <w:rsid w:val="00D44FB0"/>
    <w:rsid w:val="00D4572E"/>
    <w:rsid w:val="00D50C62"/>
    <w:rsid w:val="00D50D5D"/>
    <w:rsid w:val="00D53437"/>
    <w:rsid w:val="00D546AF"/>
    <w:rsid w:val="00D546D3"/>
    <w:rsid w:val="00D54DEA"/>
    <w:rsid w:val="00D5617E"/>
    <w:rsid w:val="00D563A7"/>
    <w:rsid w:val="00D57E5B"/>
    <w:rsid w:val="00D60ACD"/>
    <w:rsid w:val="00D62F66"/>
    <w:rsid w:val="00D63142"/>
    <w:rsid w:val="00D63FEB"/>
    <w:rsid w:val="00D6445A"/>
    <w:rsid w:val="00D64469"/>
    <w:rsid w:val="00D64D0A"/>
    <w:rsid w:val="00D65F1A"/>
    <w:rsid w:val="00D66060"/>
    <w:rsid w:val="00D660EB"/>
    <w:rsid w:val="00D67213"/>
    <w:rsid w:val="00D70CDB"/>
    <w:rsid w:val="00D73989"/>
    <w:rsid w:val="00D74D3B"/>
    <w:rsid w:val="00D74E01"/>
    <w:rsid w:val="00D8099C"/>
    <w:rsid w:val="00D81972"/>
    <w:rsid w:val="00D827B0"/>
    <w:rsid w:val="00D83179"/>
    <w:rsid w:val="00D8378C"/>
    <w:rsid w:val="00D837A1"/>
    <w:rsid w:val="00D85E3D"/>
    <w:rsid w:val="00D861BD"/>
    <w:rsid w:val="00D86BF7"/>
    <w:rsid w:val="00D87B15"/>
    <w:rsid w:val="00D90CF5"/>
    <w:rsid w:val="00D90F3D"/>
    <w:rsid w:val="00D91C55"/>
    <w:rsid w:val="00D925AA"/>
    <w:rsid w:val="00D93C3A"/>
    <w:rsid w:val="00D93CAA"/>
    <w:rsid w:val="00D94F95"/>
    <w:rsid w:val="00D953A8"/>
    <w:rsid w:val="00D96472"/>
    <w:rsid w:val="00D96D33"/>
    <w:rsid w:val="00D975CF"/>
    <w:rsid w:val="00DA0271"/>
    <w:rsid w:val="00DA1772"/>
    <w:rsid w:val="00DA1C6A"/>
    <w:rsid w:val="00DA2471"/>
    <w:rsid w:val="00DA2913"/>
    <w:rsid w:val="00DA2CC2"/>
    <w:rsid w:val="00DA404C"/>
    <w:rsid w:val="00DA47D9"/>
    <w:rsid w:val="00DA4DE0"/>
    <w:rsid w:val="00DA51F8"/>
    <w:rsid w:val="00DA6A74"/>
    <w:rsid w:val="00DA79F9"/>
    <w:rsid w:val="00DA7B57"/>
    <w:rsid w:val="00DA7FF1"/>
    <w:rsid w:val="00DB036E"/>
    <w:rsid w:val="00DB075C"/>
    <w:rsid w:val="00DB14BB"/>
    <w:rsid w:val="00DB192B"/>
    <w:rsid w:val="00DB1DCE"/>
    <w:rsid w:val="00DB1FCD"/>
    <w:rsid w:val="00DB27D5"/>
    <w:rsid w:val="00DB6054"/>
    <w:rsid w:val="00DB6189"/>
    <w:rsid w:val="00DB75E7"/>
    <w:rsid w:val="00DB7A38"/>
    <w:rsid w:val="00DC09DD"/>
    <w:rsid w:val="00DC0C76"/>
    <w:rsid w:val="00DC0E35"/>
    <w:rsid w:val="00DC1137"/>
    <w:rsid w:val="00DC2545"/>
    <w:rsid w:val="00DC2DD5"/>
    <w:rsid w:val="00DC4B2F"/>
    <w:rsid w:val="00DC564F"/>
    <w:rsid w:val="00DC58CD"/>
    <w:rsid w:val="00DC6161"/>
    <w:rsid w:val="00DC6209"/>
    <w:rsid w:val="00DC6C6F"/>
    <w:rsid w:val="00DC6E0B"/>
    <w:rsid w:val="00DD179C"/>
    <w:rsid w:val="00DD1AE5"/>
    <w:rsid w:val="00DD2B78"/>
    <w:rsid w:val="00DD2FBD"/>
    <w:rsid w:val="00DD3239"/>
    <w:rsid w:val="00DD3519"/>
    <w:rsid w:val="00DD58A0"/>
    <w:rsid w:val="00DD5A79"/>
    <w:rsid w:val="00DD6126"/>
    <w:rsid w:val="00DD6643"/>
    <w:rsid w:val="00DD793C"/>
    <w:rsid w:val="00DD7C79"/>
    <w:rsid w:val="00DE03D3"/>
    <w:rsid w:val="00DE100C"/>
    <w:rsid w:val="00DE1AAF"/>
    <w:rsid w:val="00DE1DFD"/>
    <w:rsid w:val="00DE3463"/>
    <w:rsid w:val="00DE7616"/>
    <w:rsid w:val="00DE7CA7"/>
    <w:rsid w:val="00DF13AF"/>
    <w:rsid w:val="00DF20CF"/>
    <w:rsid w:val="00DF2BC1"/>
    <w:rsid w:val="00DF5C56"/>
    <w:rsid w:val="00DF64ED"/>
    <w:rsid w:val="00DF72C8"/>
    <w:rsid w:val="00E01581"/>
    <w:rsid w:val="00E019A7"/>
    <w:rsid w:val="00E01AD6"/>
    <w:rsid w:val="00E01FAD"/>
    <w:rsid w:val="00E029A2"/>
    <w:rsid w:val="00E02DA6"/>
    <w:rsid w:val="00E033A0"/>
    <w:rsid w:val="00E035C7"/>
    <w:rsid w:val="00E037A0"/>
    <w:rsid w:val="00E03CB8"/>
    <w:rsid w:val="00E03DC4"/>
    <w:rsid w:val="00E04741"/>
    <w:rsid w:val="00E04798"/>
    <w:rsid w:val="00E047BF"/>
    <w:rsid w:val="00E050FD"/>
    <w:rsid w:val="00E05344"/>
    <w:rsid w:val="00E056A2"/>
    <w:rsid w:val="00E10BC5"/>
    <w:rsid w:val="00E11440"/>
    <w:rsid w:val="00E123E7"/>
    <w:rsid w:val="00E133C9"/>
    <w:rsid w:val="00E13793"/>
    <w:rsid w:val="00E166D1"/>
    <w:rsid w:val="00E20ABF"/>
    <w:rsid w:val="00E212AC"/>
    <w:rsid w:val="00E21476"/>
    <w:rsid w:val="00E214FE"/>
    <w:rsid w:val="00E21561"/>
    <w:rsid w:val="00E21659"/>
    <w:rsid w:val="00E22391"/>
    <w:rsid w:val="00E239F8"/>
    <w:rsid w:val="00E23BA4"/>
    <w:rsid w:val="00E2452E"/>
    <w:rsid w:val="00E24859"/>
    <w:rsid w:val="00E24AF8"/>
    <w:rsid w:val="00E24FCD"/>
    <w:rsid w:val="00E2511F"/>
    <w:rsid w:val="00E259BD"/>
    <w:rsid w:val="00E26371"/>
    <w:rsid w:val="00E27E93"/>
    <w:rsid w:val="00E27F3D"/>
    <w:rsid w:val="00E301CD"/>
    <w:rsid w:val="00E3043A"/>
    <w:rsid w:val="00E30E47"/>
    <w:rsid w:val="00E31103"/>
    <w:rsid w:val="00E320D9"/>
    <w:rsid w:val="00E3299C"/>
    <w:rsid w:val="00E33CB3"/>
    <w:rsid w:val="00E33EFF"/>
    <w:rsid w:val="00E33F31"/>
    <w:rsid w:val="00E342C0"/>
    <w:rsid w:val="00E34439"/>
    <w:rsid w:val="00E34BA0"/>
    <w:rsid w:val="00E3542A"/>
    <w:rsid w:val="00E36CD2"/>
    <w:rsid w:val="00E37335"/>
    <w:rsid w:val="00E37B75"/>
    <w:rsid w:val="00E40268"/>
    <w:rsid w:val="00E40386"/>
    <w:rsid w:val="00E41F1A"/>
    <w:rsid w:val="00E43A79"/>
    <w:rsid w:val="00E44F2D"/>
    <w:rsid w:val="00E45D15"/>
    <w:rsid w:val="00E461C2"/>
    <w:rsid w:val="00E4653E"/>
    <w:rsid w:val="00E4664C"/>
    <w:rsid w:val="00E47198"/>
    <w:rsid w:val="00E500EB"/>
    <w:rsid w:val="00E505E4"/>
    <w:rsid w:val="00E50A68"/>
    <w:rsid w:val="00E51236"/>
    <w:rsid w:val="00E5136A"/>
    <w:rsid w:val="00E51B9F"/>
    <w:rsid w:val="00E52324"/>
    <w:rsid w:val="00E52D24"/>
    <w:rsid w:val="00E557DA"/>
    <w:rsid w:val="00E55F26"/>
    <w:rsid w:val="00E56ED1"/>
    <w:rsid w:val="00E63E2B"/>
    <w:rsid w:val="00E646CC"/>
    <w:rsid w:val="00E65A8D"/>
    <w:rsid w:val="00E6688A"/>
    <w:rsid w:val="00E66972"/>
    <w:rsid w:val="00E66AC8"/>
    <w:rsid w:val="00E66FBE"/>
    <w:rsid w:val="00E67827"/>
    <w:rsid w:val="00E70531"/>
    <w:rsid w:val="00E70DD7"/>
    <w:rsid w:val="00E70ED4"/>
    <w:rsid w:val="00E71639"/>
    <w:rsid w:val="00E717B1"/>
    <w:rsid w:val="00E72592"/>
    <w:rsid w:val="00E7315D"/>
    <w:rsid w:val="00E73EDF"/>
    <w:rsid w:val="00E73F9B"/>
    <w:rsid w:val="00E75437"/>
    <w:rsid w:val="00E75916"/>
    <w:rsid w:val="00E75EDC"/>
    <w:rsid w:val="00E76AF4"/>
    <w:rsid w:val="00E76B88"/>
    <w:rsid w:val="00E7753F"/>
    <w:rsid w:val="00E77CAF"/>
    <w:rsid w:val="00E80179"/>
    <w:rsid w:val="00E80F33"/>
    <w:rsid w:val="00E82411"/>
    <w:rsid w:val="00E84FDD"/>
    <w:rsid w:val="00E87C6A"/>
    <w:rsid w:val="00E905CE"/>
    <w:rsid w:val="00E90FAE"/>
    <w:rsid w:val="00E92DD2"/>
    <w:rsid w:val="00E93469"/>
    <w:rsid w:val="00E93F83"/>
    <w:rsid w:val="00E94476"/>
    <w:rsid w:val="00E94EA6"/>
    <w:rsid w:val="00E95242"/>
    <w:rsid w:val="00E958BD"/>
    <w:rsid w:val="00E95DBB"/>
    <w:rsid w:val="00E9670E"/>
    <w:rsid w:val="00E96B8B"/>
    <w:rsid w:val="00E97F13"/>
    <w:rsid w:val="00EA0680"/>
    <w:rsid w:val="00EA12BB"/>
    <w:rsid w:val="00EA4941"/>
    <w:rsid w:val="00EA4FC2"/>
    <w:rsid w:val="00EA5AF0"/>
    <w:rsid w:val="00EB0C7F"/>
    <w:rsid w:val="00EB1C85"/>
    <w:rsid w:val="00EB23CD"/>
    <w:rsid w:val="00EB23E2"/>
    <w:rsid w:val="00EB2C49"/>
    <w:rsid w:val="00EB3A6C"/>
    <w:rsid w:val="00EB6B6A"/>
    <w:rsid w:val="00EB739D"/>
    <w:rsid w:val="00EB78AA"/>
    <w:rsid w:val="00EC02E3"/>
    <w:rsid w:val="00EC2B18"/>
    <w:rsid w:val="00EC3F9B"/>
    <w:rsid w:val="00EC4833"/>
    <w:rsid w:val="00EC48D0"/>
    <w:rsid w:val="00EC573F"/>
    <w:rsid w:val="00EC57F4"/>
    <w:rsid w:val="00EC5CD3"/>
    <w:rsid w:val="00EC65C7"/>
    <w:rsid w:val="00EC6D0B"/>
    <w:rsid w:val="00EC6DB4"/>
    <w:rsid w:val="00EC6DD1"/>
    <w:rsid w:val="00ED02B4"/>
    <w:rsid w:val="00ED05F7"/>
    <w:rsid w:val="00ED0823"/>
    <w:rsid w:val="00ED0FA1"/>
    <w:rsid w:val="00ED1312"/>
    <w:rsid w:val="00ED29CC"/>
    <w:rsid w:val="00ED2A26"/>
    <w:rsid w:val="00ED2F88"/>
    <w:rsid w:val="00ED33B2"/>
    <w:rsid w:val="00ED3D69"/>
    <w:rsid w:val="00ED43BD"/>
    <w:rsid w:val="00ED5D95"/>
    <w:rsid w:val="00ED6790"/>
    <w:rsid w:val="00ED6830"/>
    <w:rsid w:val="00ED7333"/>
    <w:rsid w:val="00EE0EDB"/>
    <w:rsid w:val="00EE2F86"/>
    <w:rsid w:val="00EE4849"/>
    <w:rsid w:val="00EE53CF"/>
    <w:rsid w:val="00EE5809"/>
    <w:rsid w:val="00EE5D4D"/>
    <w:rsid w:val="00EE7A27"/>
    <w:rsid w:val="00EF0C05"/>
    <w:rsid w:val="00EF1152"/>
    <w:rsid w:val="00EF1ABB"/>
    <w:rsid w:val="00EF26BB"/>
    <w:rsid w:val="00EF36D1"/>
    <w:rsid w:val="00EF37FA"/>
    <w:rsid w:val="00EF3ADE"/>
    <w:rsid w:val="00EF4879"/>
    <w:rsid w:val="00EF59AF"/>
    <w:rsid w:val="00EF6D92"/>
    <w:rsid w:val="00F00E6E"/>
    <w:rsid w:val="00F011E7"/>
    <w:rsid w:val="00F01CD4"/>
    <w:rsid w:val="00F02A52"/>
    <w:rsid w:val="00F0325C"/>
    <w:rsid w:val="00F03580"/>
    <w:rsid w:val="00F038B6"/>
    <w:rsid w:val="00F046A9"/>
    <w:rsid w:val="00F048BC"/>
    <w:rsid w:val="00F06343"/>
    <w:rsid w:val="00F0652F"/>
    <w:rsid w:val="00F0689A"/>
    <w:rsid w:val="00F06BE0"/>
    <w:rsid w:val="00F10176"/>
    <w:rsid w:val="00F10191"/>
    <w:rsid w:val="00F10A96"/>
    <w:rsid w:val="00F10C22"/>
    <w:rsid w:val="00F10C89"/>
    <w:rsid w:val="00F119E9"/>
    <w:rsid w:val="00F12105"/>
    <w:rsid w:val="00F12970"/>
    <w:rsid w:val="00F12C76"/>
    <w:rsid w:val="00F131FE"/>
    <w:rsid w:val="00F136B8"/>
    <w:rsid w:val="00F145D9"/>
    <w:rsid w:val="00F1487B"/>
    <w:rsid w:val="00F14D02"/>
    <w:rsid w:val="00F1580D"/>
    <w:rsid w:val="00F16FBE"/>
    <w:rsid w:val="00F2184A"/>
    <w:rsid w:val="00F22451"/>
    <w:rsid w:val="00F2312B"/>
    <w:rsid w:val="00F2425F"/>
    <w:rsid w:val="00F2462B"/>
    <w:rsid w:val="00F25BDA"/>
    <w:rsid w:val="00F2692F"/>
    <w:rsid w:val="00F3002D"/>
    <w:rsid w:val="00F3009A"/>
    <w:rsid w:val="00F30511"/>
    <w:rsid w:val="00F306D6"/>
    <w:rsid w:val="00F32470"/>
    <w:rsid w:val="00F330FF"/>
    <w:rsid w:val="00F3344C"/>
    <w:rsid w:val="00F3345C"/>
    <w:rsid w:val="00F33D80"/>
    <w:rsid w:val="00F34F5A"/>
    <w:rsid w:val="00F353D4"/>
    <w:rsid w:val="00F35ABB"/>
    <w:rsid w:val="00F406D1"/>
    <w:rsid w:val="00F4098E"/>
    <w:rsid w:val="00F410D2"/>
    <w:rsid w:val="00F41C70"/>
    <w:rsid w:val="00F4256C"/>
    <w:rsid w:val="00F429C7"/>
    <w:rsid w:val="00F42D4C"/>
    <w:rsid w:val="00F43768"/>
    <w:rsid w:val="00F43A56"/>
    <w:rsid w:val="00F44C69"/>
    <w:rsid w:val="00F45A30"/>
    <w:rsid w:val="00F466D5"/>
    <w:rsid w:val="00F52C98"/>
    <w:rsid w:val="00F53012"/>
    <w:rsid w:val="00F549C6"/>
    <w:rsid w:val="00F54B43"/>
    <w:rsid w:val="00F5745B"/>
    <w:rsid w:val="00F60EE4"/>
    <w:rsid w:val="00F610D3"/>
    <w:rsid w:val="00F63EC8"/>
    <w:rsid w:val="00F658FB"/>
    <w:rsid w:val="00F65C08"/>
    <w:rsid w:val="00F668E9"/>
    <w:rsid w:val="00F672FF"/>
    <w:rsid w:val="00F67D53"/>
    <w:rsid w:val="00F72CFC"/>
    <w:rsid w:val="00F72EF9"/>
    <w:rsid w:val="00F73948"/>
    <w:rsid w:val="00F73AE9"/>
    <w:rsid w:val="00F73EE4"/>
    <w:rsid w:val="00F76EE0"/>
    <w:rsid w:val="00F77933"/>
    <w:rsid w:val="00F77D38"/>
    <w:rsid w:val="00F77D83"/>
    <w:rsid w:val="00F816C1"/>
    <w:rsid w:val="00F823D7"/>
    <w:rsid w:val="00F8261F"/>
    <w:rsid w:val="00F82D0A"/>
    <w:rsid w:val="00F83047"/>
    <w:rsid w:val="00F845F8"/>
    <w:rsid w:val="00F84E35"/>
    <w:rsid w:val="00F84F7C"/>
    <w:rsid w:val="00F85777"/>
    <w:rsid w:val="00F85C46"/>
    <w:rsid w:val="00F864EF"/>
    <w:rsid w:val="00F8719A"/>
    <w:rsid w:val="00F9011B"/>
    <w:rsid w:val="00F9036C"/>
    <w:rsid w:val="00F903CA"/>
    <w:rsid w:val="00F90AF1"/>
    <w:rsid w:val="00F9145B"/>
    <w:rsid w:val="00F9191E"/>
    <w:rsid w:val="00F93648"/>
    <w:rsid w:val="00F947B0"/>
    <w:rsid w:val="00F95242"/>
    <w:rsid w:val="00F95EE5"/>
    <w:rsid w:val="00F9618F"/>
    <w:rsid w:val="00FA0E08"/>
    <w:rsid w:val="00FA2566"/>
    <w:rsid w:val="00FA3AA6"/>
    <w:rsid w:val="00FA3C32"/>
    <w:rsid w:val="00FA4406"/>
    <w:rsid w:val="00FA5779"/>
    <w:rsid w:val="00FA5A27"/>
    <w:rsid w:val="00FA71BF"/>
    <w:rsid w:val="00FA72A3"/>
    <w:rsid w:val="00FB0D81"/>
    <w:rsid w:val="00FB1A11"/>
    <w:rsid w:val="00FB1D36"/>
    <w:rsid w:val="00FB342F"/>
    <w:rsid w:val="00FB4536"/>
    <w:rsid w:val="00FB4813"/>
    <w:rsid w:val="00FB48E2"/>
    <w:rsid w:val="00FB4B45"/>
    <w:rsid w:val="00FB501F"/>
    <w:rsid w:val="00FB5A18"/>
    <w:rsid w:val="00FB7C82"/>
    <w:rsid w:val="00FC068D"/>
    <w:rsid w:val="00FC1599"/>
    <w:rsid w:val="00FC193F"/>
    <w:rsid w:val="00FC196F"/>
    <w:rsid w:val="00FC1B04"/>
    <w:rsid w:val="00FC26C4"/>
    <w:rsid w:val="00FC2C93"/>
    <w:rsid w:val="00FC4B03"/>
    <w:rsid w:val="00FC4DE0"/>
    <w:rsid w:val="00FC79DF"/>
    <w:rsid w:val="00FC7B9C"/>
    <w:rsid w:val="00FD2160"/>
    <w:rsid w:val="00FD2353"/>
    <w:rsid w:val="00FD2B34"/>
    <w:rsid w:val="00FD2F3D"/>
    <w:rsid w:val="00FD3112"/>
    <w:rsid w:val="00FD77E1"/>
    <w:rsid w:val="00FE0483"/>
    <w:rsid w:val="00FE0776"/>
    <w:rsid w:val="00FE0DDA"/>
    <w:rsid w:val="00FE219F"/>
    <w:rsid w:val="00FE2BC6"/>
    <w:rsid w:val="00FE37A4"/>
    <w:rsid w:val="00FE3CA3"/>
    <w:rsid w:val="00FF0577"/>
    <w:rsid w:val="00FF07B7"/>
    <w:rsid w:val="00FF27E2"/>
    <w:rsid w:val="00FF34CB"/>
    <w:rsid w:val="00FF3924"/>
    <w:rsid w:val="00FF4561"/>
    <w:rsid w:val="00FF4AAC"/>
    <w:rsid w:val="00FF5095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B7244"/>
  <w15:docId w15:val="{A6AE9804-EE52-4D97-912D-19384B76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3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164A"/>
    <w:pPr>
      <w:keepNext/>
      <w:spacing w:before="120" w:after="1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7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basedOn w:val="a0"/>
    <w:semiHidden/>
    <w:rsid w:val="00937AC1"/>
    <w:rPr>
      <w:sz w:val="16"/>
      <w:szCs w:val="16"/>
    </w:rPr>
  </w:style>
  <w:style w:type="paragraph" w:styleId="a7">
    <w:name w:val="annotation text"/>
    <w:basedOn w:val="a"/>
    <w:link w:val="a8"/>
    <w:semiHidden/>
    <w:rsid w:val="00937AC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9">
    <w:name w:val="Balloon Text"/>
    <w:basedOn w:val="a"/>
    <w:semiHidden/>
    <w:rsid w:val="00937AC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E5E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E9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5E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E9C"/>
    <w:rPr>
      <w:sz w:val="24"/>
      <w:szCs w:val="24"/>
    </w:rPr>
  </w:style>
  <w:style w:type="paragraph" w:styleId="ae">
    <w:name w:val="No Spacing"/>
    <w:link w:val="af"/>
    <w:uiPriority w:val="1"/>
    <w:qFormat/>
    <w:rsid w:val="004C6A55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C6A55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70164A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F77933"/>
    <w:rPr>
      <w:rFonts w:ascii="Cambria" w:hAnsi="Cambria"/>
      <w:b/>
      <w:bCs/>
      <w:kern w:val="32"/>
      <w:sz w:val="32"/>
      <w:szCs w:val="32"/>
    </w:rPr>
  </w:style>
  <w:style w:type="paragraph" w:customStyle="1" w:styleId="af0">
    <w:name w:val="ПротоколТекст"/>
    <w:basedOn w:val="af1"/>
    <w:rsid w:val="00F77933"/>
    <w:pPr>
      <w:spacing w:after="0"/>
      <w:ind w:left="0" w:right="0"/>
      <w:jc w:val="both"/>
    </w:pPr>
    <w:rPr>
      <w:sz w:val="22"/>
      <w:szCs w:val="22"/>
    </w:rPr>
  </w:style>
  <w:style w:type="paragraph" w:customStyle="1" w:styleId="af2">
    <w:name w:val="ПротоколВопросРаздел"/>
    <w:basedOn w:val="a"/>
    <w:rsid w:val="00F77933"/>
    <w:pPr>
      <w:spacing w:before="240"/>
      <w:jc w:val="both"/>
    </w:pPr>
    <w:rPr>
      <w:b/>
      <w:caps/>
      <w:sz w:val="22"/>
      <w:szCs w:val="22"/>
    </w:rPr>
  </w:style>
  <w:style w:type="paragraph" w:styleId="af1">
    <w:name w:val="Block Text"/>
    <w:basedOn w:val="a"/>
    <w:uiPriority w:val="99"/>
    <w:semiHidden/>
    <w:unhideWhenUsed/>
    <w:rsid w:val="00F77933"/>
    <w:pPr>
      <w:spacing w:after="120"/>
      <w:ind w:left="1440" w:right="1440"/>
    </w:pPr>
  </w:style>
  <w:style w:type="paragraph" w:styleId="af3">
    <w:name w:val="Body Text"/>
    <w:basedOn w:val="a"/>
    <w:link w:val="af4"/>
    <w:uiPriority w:val="99"/>
    <w:semiHidden/>
    <w:unhideWhenUsed/>
    <w:rsid w:val="00F7793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77933"/>
    <w:rPr>
      <w:sz w:val="24"/>
      <w:szCs w:val="24"/>
    </w:rPr>
  </w:style>
  <w:style w:type="character" w:styleId="af5">
    <w:name w:val="Strong"/>
    <w:basedOn w:val="a0"/>
    <w:qFormat/>
    <w:rsid w:val="00F77933"/>
    <w:rPr>
      <w:b/>
      <w:bCs/>
    </w:rPr>
  </w:style>
  <w:style w:type="paragraph" w:styleId="af6">
    <w:name w:val="Plain Text"/>
    <w:basedOn w:val="a"/>
    <w:link w:val="af7"/>
    <w:uiPriority w:val="99"/>
    <w:rsid w:val="00F779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F77933"/>
    <w:rPr>
      <w:rFonts w:ascii="Courier New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F77933"/>
    <w:rPr>
      <w:rFonts w:cs="Times New Roman"/>
      <w:color w:val="008000"/>
    </w:rPr>
  </w:style>
  <w:style w:type="paragraph" w:styleId="af9">
    <w:name w:val="caption"/>
    <w:basedOn w:val="a"/>
    <w:next w:val="a"/>
    <w:qFormat/>
    <w:rsid w:val="00CE20F8"/>
    <w:pPr>
      <w:ind w:right="142" w:firstLine="540"/>
      <w:jc w:val="right"/>
    </w:pPr>
    <w:rPr>
      <w:b/>
      <w:iCs/>
    </w:rPr>
  </w:style>
  <w:style w:type="paragraph" w:customStyle="1" w:styleId="afa">
    <w:name w:val="Заголовки таблиц"/>
    <w:basedOn w:val="a"/>
    <w:rsid w:val="001F63C8"/>
    <w:pPr>
      <w:spacing w:before="60" w:after="60"/>
    </w:pPr>
    <w:rPr>
      <w:b/>
    </w:rPr>
  </w:style>
  <w:style w:type="paragraph" w:customStyle="1" w:styleId="afb">
    <w:name w:val="Примечание"/>
    <w:basedOn w:val="31"/>
    <w:rsid w:val="001F63C8"/>
    <w:pPr>
      <w:spacing w:after="0"/>
      <w:ind w:left="0"/>
      <w:jc w:val="both"/>
    </w:pPr>
    <w:rPr>
      <w:i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1F63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63C8"/>
    <w:rPr>
      <w:sz w:val="16"/>
      <w:szCs w:val="16"/>
    </w:rPr>
  </w:style>
  <w:style w:type="paragraph" w:styleId="afc">
    <w:name w:val="TOC Heading"/>
    <w:basedOn w:val="1"/>
    <w:next w:val="a"/>
    <w:uiPriority w:val="39"/>
    <w:qFormat/>
    <w:rsid w:val="003051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15BA8"/>
    <w:pPr>
      <w:tabs>
        <w:tab w:val="left" w:pos="851"/>
        <w:tab w:val="right" w:leader="dot" w:pos="9912"/>
      </w:tabs>
      <w:ind w:left="851" w:hanging="611"/>
    </w:pPr>
  </w:style>
  <w:style w:type="paragraph" w:styleId="11">
    <w:name w:val="toc 1"/>
    <w:basedOn w:val="a"/>
    <w:next w:val="a"/>
    <w:autoRedefine/>
    <w:uiPriority w:val="39"/>
    <w:unhideWhenUsed/>
    <w:qFormat/>
    <w:rsid w:val="007750C2"/>
    <w:pPr>
      <w:tabs>
        <w:tab w:val="left" w:pos="440"/>
        <w:tab w:val="right" w:leader="dot" w:pos="9923"/>
      </w:tabs>
    </w:pPr>
    <w:rPr>
      <w:noProof/>
      <w:sz w:val="28"/>
      <w:szCs w:val="28"/>
    </w:rPr>
  </w:style>
  <w:style w:type="character" w:styleId="afd">
    <w:name w:val="Hyperlink"/>
    <w:basedOn w:val="a0"/>
    <w:uiPriority w:val="99"/>
    <w:unhideWhenUsed/>
    <w:rsid w:val="003051E1"/>
    <w:rPr>
      <w:color w:val="0000FF"/>
      <w:u w:val="single"/>
    </w:rPr>
  </w:style>
  <w:style w:type="paragraph" w:styleId="afe">
    <w:name w:val="Title"/>
    <w:basedOn w:val="a"/>
    <w:link w:val="aff"/>
    <w:qFormat/>
    <w:rsid w:val="008B7B01"/>
    <w:pPr>
      <w:ind w:right="-284"/>
      <w:jc w:val="center"/>
    </w:pPr>
    <w:rPr>
      <w:b/>
      <w:color w:val="000000"/>
      <w:sz w:val="28"/>
      <w:szCs w:val="20"/>
    </w:rPr>
  </w:style>
  <w:style w:type="character" w:customStyle="1" w:styleId="aff0">
    <w:name w:val="Название Знак"/>
    <w:basedOn w:val="a0"/>
    <w:rsid w:val="008B7B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8B7B01"/>
    <w:rPr>
      <w:b/>
      <w:color w:val="000000"/>
      <w:sz w:val="28"/>
    </w:rPr>
  </w:style>
  <w:style w:type="table" w:customStyle="1" w:styleId="12">
    <w:name w:val="Светлая заливка1"/>
    <w:basedOn w:val="a1"/>
    <w:uiPriority w:val="60"/>
    <w:rsid w:val="00F952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33">
    <w:name w:val="toc 3"/>
    <w:basedOn w:val="a"/>
    <w:next w:val="a"/>
    <w:autoRedefine/>
    <w:uiPriority w:val="39"/>
    <w:semiHidden/>
    <w:unhideWhenUsed/>
    <w:qFormat/>
    <w:rsid w:val="00C85B7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js-rollover">
    <w:name w:val="js-rollover"/>
    <w:basedOn w:val="a0"/>
    <w:rsid w:val="00C06776"/>
  </w:style>
  <w:style w:type="character" w:customStyle="1" w:styleId="30">
    <w:name w:val="Заголовок 3 Знак"/>
    <w:basedOn w:val="a0"/>
    <w:link w:val="3"/>
    <w:uiPriority w:val="9"/>
    <w:semiHidden/>
    <w:rsid w:val="002262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B6CA8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C0E35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0E35"/>
    <w:pPr>
      <w:shd w:val="clear" w:color="auto" w:fill="FFFFFF"/>
      <w:spacing w:line="0" w:lineRule="atLeast"/>
      <w:jc w:val="right"/>
    </w:pPr>
    <w:rPr>
      <w:sz w:val="23"/>
      <w:szCs w:val="23"/>
    </w:rPr>
  </w:style>
  <w:style w:type="paragraph" w:styleId="aff1">
    <w:name w:val="Normal (Web)"/>
    <w:basedOn w:val="a"/>
    <w:uiPriority w:val="99"/>
    <w:semiHidden/>
    <w:unhideWhenUsed/>
    <w:rsid w:val="0070749D"/>
    <w:pPr>
      <w:spacing w:before="100" w:beforeAutospacing="1" w:after="100" w:afterAutospacing="1"/>
    </w:pPr>
  </w:style>
  <w:style w:type="paragraph" w:styleId="aff2">
    <w:name w:val="annotation subject"/>
    <w:basedOn w:val="a7"/>
    <w:next w:val="a7"/>
    <w:link w:val="aff3"/>
    <w:uiPriority w:val="99"/>
    <w:semiHidden/>
    <w:unhideWhenUsed/>
    <w:rsid w:val="00A329CB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A329CB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8"/>
    <w:link w:val="aff2"/>
    <w:uiPriority w:val="99"/>
    <w:semiHidden/>
    <w:rsid w:val="00A329CB"/>
    <w:rPr>
      <w:rFonts w:ascii="Calibri" w:eastAsia="Calibri" w:hAnsi="Calibri"/>
      <w:b/>
      <w:bCs/>
      <w:lang w:eastAsia="en-US"/>
    </w:rPr>
  </w:style>
  <w:style w:type="paragraph" w:styleId="aff4">
    <w:name w:val="Revision"/>
    <w:hidden/>
    <w:uiPriority w:val="99"/>
    <w:semiHidden/>
    <w:rsid w:val="00A329CB"/>
    <w:rPr>
      <w:sz w:val="24"/>
      <w:szCs w:val="24"/>
    </w:rPr>
  </w:style>
  <w:style w:type="character" w:customStyle="1" w:styleId="rub">
    <w:name w:val="rub"/>
    <w:basedOn w:val="a0"/>
    <w:rsid w:val="00200892"/>
  </w:style>
  <w:style w:type="character" w:customStyle="1" w:styleId="js-case-header-casenum">
    <w:name w:val="js-case-header-case_num"/>
    <w:basedOn w:val="a0"/>
    <w:rsid w:val="00200892"/>
  </w:style>
  <w:style w:type="paragraph" w:customStyle="1" w:styleId="Default">
    <w:name w:val="Default"/>
    <w:rsid w:val="00491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hail%20Korolev\Desktop\&#1054;&#1090;&#1095;&#1077;&#1090;%20&#1044;&#1080;&#1088;&#1077;&#1082;&#1090;&#1086;&#1088;&#1072;%202022\&#1053;&#1056;&#1057;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'2021'!$N$42:$Z$42</c:f>
              <c:strCache>
                <c:ptCount val="1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  <c:pt idx="12">
                  <c:v>Всего </c:v>
                </c:pt>
              </c:strCache>
            </c:strRef>
          </c:cat>
          <c:val>
            <c:numRef>
              <c:f>'2021'!$N$43:$Z$43</c:f>
              <c:numCache>
                <c:formatCode>General</c:formatCode>
                <c:ptCount val="13"/>
                <c:pt idx="0">
                  <c:v>3</c:v>
                </c:pt>
                <c:pt idx="1">
                  <c:v>12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7</c:v>
                </c:pt>
                <c:pt idx="6">
                  <c:v>10</c:v>
                </c:pt>
                <c:pt idx="7">
                  <c:v>18</c:v>
                </c:pt>
                <c:pt idx="8">
                  <c:v>8</c:v>
                </c:pt>
                <c:pt idx="9">
                  <c:v>5</c:v>
                </c:pt>
                <c:pt idx="10">
                  <c:v>8</c:v>
                </c:pt>
                <c:pt idx="11">
                  <c:v>12</c:v>
                </c:pt>
                <c:pt idx="1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E0-4A6D-B983-D2CB9C3596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45918848"/>
        <c:axId val="45920640"/>
      </c:barChart>
      <c:catAx>
        <c:axId val="45918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920640"/>
        <c:crosses val="autoZero"/>
        <c:auto val="1"/>
        <c:lblAlgn val="ctr"/>
        <c:lblOffset val="100"/>
        <c:noMultiLvlLbl val="0"/>
      </c:catAx>
      <c:valAx>
        <c:axId val="4592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91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56E5-0E5E-4EDA-935E-25298727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25</Pages>
  <Words>5516</Words>
  <Characters>40151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бухгалтерскому балансу Некоммерческое партнерство    «Объединение организаций выполняющих проек</vt:lpstr>
    </vt:vector>
  </TitlesOfParts>
  <Company/>
  <LinksUpToDate>false</LinksUpToDate>
  <CharactersWithSpaces>45576</CharactersWithSpaces>
  <SharedDoc>false</SharedDoc>
  <HLinks>
    <vt:vector size="174" baseType="variant">
      <vt:variant>
        <vt:i4>6291522</vt:i4>
      </vt:variant>
      <vt:variant>
        <vt:i4>132</vt:i4>
      </vt:variant>
      <vt:variant>
        <vt:i4>0</vt:i4>
      </vt:variant>
      <vt:variant>
        <vt:i4>5</vt:i4>
      </vt:variant>
      <vt:variant>
        <vt:lpwstr>mailto:pgs@inbox.ru</vt:lpwstr>
      </vt:variant>
      <vt:variant>
        <vt:lpwstr/>
      </vt:variant>
      <vt:variant>
        <vt:i4>131075</vt:i4>
      </vt:variant>
      <vt:variant>
        <vt:i4>129</vt:i4>
      </vt:variant>
      <vt:variant>
        <vt:i4>0</vt:i4>
      </vt:variant>
      <vt:variant>
        <vt:i4>5</vt:i4>
      </vt:variant>
      <vt:variant>
        <vt:lpwstr>http://www.google.ru/url?sa=t&amp;rct=j&amp;q=&amp;esrc=s&amp;source=web&amp;cd=5&amp;ved=0CFYQFjAE&amp;url=http%3A%2F%2Fwww.nspe.org%2F&amp;ei=eM6BUuLkCqiZ4gTToIC4AQ&amp;usg=AFQjCNGLdoV7q0UDf22zh07rsTtR8XMXTg&amp;cad=rjt</vt:lpwstr>
      </vt:variant>
      <vt:variant>
        <vt:lpwstr/>
      </vt:variant>
      <vt:variant>
        <vt:i4>1179766</vt:i4>
      </vt:variant>
      <vt:variant>
        <vt:i4>126</vt:i4>
      </vt:variant>
      <vt:variant>
        <vt:i4>0</vt:i4>
      </vt:variant>
      <vt:variant>
        <vt:i4>5</vt:i4>
      </vt:variant>
      <vt:variant>
        <vt:lpwstr>http://nop.ru/nop/commit/?DEPT_ID=267</vt:lpwstr>
      </vt:variant>
      <vt:variant>
        <vt:lpwstr/>
      </vt:variant>
      <vt:variant>
        <vt:i4>6553725</vt:i4>
      </vt:variant>
      <vt:variant>
        <vt:i4>123</vt:i4>
      </vt:variant>
      <vt:variant>
        <vt:i4>0</vt:i4>
      </vt:variant>
      <vt:variant>
        <vt:i4>5</vt:i4>
      </vt:variant>
      <vt:variant>
        <vt:lpwstr>http://kad.arbitr.ru/Card/7b322ca8-2314-4ff4-aace-4619e60b92ec</vt:lpwstr>
      </vt:variant>
      <vt:variant>
        <vt:lpwstr/>
      </vt:variant>
      <vt:variant>
        <vt:i4>7208996</vt:i4>
      </vt:variant>
      <vt:variant>
        <vt:i4>120</vt:i4>
      </vt:variant>
      <vt:variant>
        <vt:i4>0</vt:i4>
      </vt:variant>
      <vt:variant>
        <vt:i4>5</vt:i4>
      </vt:variant>
      <vt:variant>
        <vt:lpwstr>http://kad.arbitr.ru/Card/a08eb3dc-466e-4655-8f99-381a2276e0c0</vt:lpwstr>
      </vt:variant>
      <vt:variant>
        <vt:lpwstr/>
      </vt:variant>
      <vt:variant>
        <vt:i4>4128802</vt:i4>
      </vt:variant>
      <vt:variant>
        <vt:i4>117</vt:i4>
      </vt:variant>
      <vt:variant>
        <vt:i4>0</vt:i4>
      </vt:variant>
      <vt:variant>
        <vt:i4>5</vt:i4>
      </vt:variant>
      <vt:variant>
        <vt:lpwstr>http://kad.arbitr.ru/Card/d1d804e7-aabd-4300-9aa4-790beb6e9790</vt:lpwstr>
      </vt:variant>
      <vt:variant>
        <vt:lpwstr/>
      </vt:variant>
      <vt:variant>
        <vt:i4>3473530</vt:i4>
      </vt:variant>
      <vt:variant>
        <vt:i4>114</vt:i4>
      </vt:variant>
      <vt:variant>
        <vt:i4>0</vt:i4>
      </vt:variant>
      <vt:variant>
        <vt:i4>5</vt:i4>
      </vt:variant>
      <vt:variant>
        <vt:lpwstr>http://kad.arbitr.ru/Card/14fe61fa-df81-4fa2-8924-fbc417172a27</vt:lpwstr>
      </vt:variant>
      <vt:variant>
        <vt:lpwstr/>
      </vt:variant>
      <vt:variant>
        <vt:i4>3866748</vt:i4>
      </vt:variant>
      <vt:variant>
        <vt:i4>111</vt:i4>
      </vt:variant>
      <vt:variant>
        <vt:i4>0</vt:i4>
      </vt:variant>
      <vt:variant>
        <vt:i4>5</vt:i4>
      </vt:variant>
      <vt:variant>
        <vt:lpwstr>http://kad.arbitr.ru/Card/fcd8709c-9f91-465c-9b03-587d277d2d52</vt:lpwstr>
      </vt:variant>
      <vt:variant>
        <vt:lpwstr/>
      </vt:variant>
      <vt:variant>
        <vt:i4>6422651</vt:i4>
      </vt:variant>
      <vt:variant>
        <vt:i4>108</vt:i4>
      </vt:variant>
      <vt:variant>
        <vt:i4>0</vt:i4>
      </vt:variant>
      <vt:variant>
        <vt:i4>5</vt:i4>
      </vt:variant>
      <vt:variant>
        <vt:lpwstr>http://kad.arbitr.ru/Card/dac8268d-67b2-4933-bd2b-37ecd3f1dc5d</vt:lpwstr>
      </vt:variant>
      <vt:variant>
        <vt:lpwstr/>
      </vt:variant>
      <vt:variant>
        <vt:i4>3407986</vt:i4>
      </vt:variant>
      <vt:variant>
        <vt:i4>105</vt:i4>
      </vt:variant>
      <vt:variant>
        <vt:i4>0</vt:i4>
      </vt:variant>
      <vt:variant>
        <vt:i4>5</vt:i4>
      </vt:variant>
      <vt:variant>
        <vt:lpwstr>http://kad.arbitr.ru/Card/43b34531-85ae-44f8-9af9-c9eb6d700a9b</vt:lpwstr>
      </vt:variant>
      <vt:variant>
        <vt:lpwstr/>
      </vt:variant>
      <vt:variant>
        <vt:i4>3735667</vt:i4>
      </vt:variant>
      <vt:variant>
        <vt:i4>102</vt:i4>
      </vt:variant>
      <vt:variant>
        <vt:i4>0</vt:i4>
      </vt:variant>
      <vt:variant>
        <vt:i4>5</vt:i4>
      </vt:variant>
      <vt:variant>
        <vt:lpwstr>http://kad.arbitr.ru/Card/a71c631a-8f09-4429-a6db-645159d68043</vt:lpwstr>
      </vt:variant>
      <vt:variant>
        <vt:lpwstr/>
      </vt:variant>
      <vt:variant>
        <vt:i4>3801132</vt:i4>
      </vt:variant>
      <vt:variant>
        <vt:i4>99</vt:i4>
      </vt:variant>
      <vt:variant>
        <vt:i4>0</vt:i4>
      </vt:variant>
      <vt:variant>
        <vt:i4>5</vt:i4>
      </vt:variant>
      <vt:variant>
        <vt:lpwstr>http://kad.arbitr.ru/Card/35389845-043a-4d6d-a8aa-6424cfe892cc</vt:lpwstr>
      </vt:variant>
      <vt:variant>
        <vt:lpwstr/>
      </vt:variant>
      <vt:variant>
        <vt:i4>196617</vt:i4>
      </vt:variant>
      <vt:variant>
        <vt:i4>96</vt:i4>
      </vt:variant>
      <vt:variant>
        <vt:i4>0</vt:i4>
      </vt:variant>
      <vt:variant>
        <vt:i4>5</vt:i4>
      </vt:variant>
      <vt:variant>
        <vt:lpwstr>http://www.ipsro.ru/</vt:lpwstr>
      </vt:variant>
      <vt:variant>
        <vt:lpwstr/>
      </vt:variant>
      <vt:variant>
        <vt:i4>7602252</vt:i4>
      </vt:variant>
      <vt:variant>
        <vt:i4>93</vt:i4>
      </vt:variant>
      <vt:variant>
        <vt:i4>0</vt:i4>
      </vt:variant>
      <vt:variant>
        <vt:i4>5</vt:i4>
      </vt:variant>
      <vt:variant>
        <vt:lpwstr>mailto:info@ipsro.ru</vt:lpwstr>
      </vt:variant>
      <vt:variant>
        <vt:lpwstr/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_Toc385603664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_Toc385603663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_Toc385603662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_Toc385603661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_Toc385603660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_Toc385603659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_Toc385603658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_Toc385603657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_Toc385603656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_Toc385603655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_Toc385603654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_Toc385603653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_Toc385603652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_Toc385603651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_Toc385603650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бухгалтерскому балансу Некоммерческое партнерство    «Объединение организаций выполняющих проек</dc:title>
  <dc:creator>Nadegda</dc:creator>
  <cp:lastModifiedBy>Anton Panchev</cp:lastModifiedBy>
  <cp:revision>63</cp:revision>
  <cp:lastPrinted>2022-06-24T11:50:00Z</cp:lastPrinted>
  <dcterms:created xsi:type="dcterms:W3CDTF">2022-04-06T10:35:00Z</dcterms:created>
  <dcterms:modified xsi:type="dcterms:W3CDTF">2023-06-05T10:41:00Z</dcterms:modified>
</cp:coreProperties>
</file>